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CCF" w:rsidRPr="00091722" w:rsidRDefault="00011CCF" w:rsidP="00091722">
      <w:pPr>
        <w:spacing w:after="0"/>
        <w:jc w:val="center"/>
        <w:rPr>
          <w:rFonts w:ascii="Times New Roman" w:hAnsi="Times New Roman" w:cs="Times New Roman"/>
          <w:b/>
          <w:sz w:val="28"/>
          <w:szCs w:val="28"/>
        </w:rPr>
      </w:pPr>
      <w:r w:rsidRPr="00091722">
        <w:rPr>
          <w:rFonts w:ascii="Times New Roman" w:hAnsi="Times New Roman" w:cs="Times New Roman"/>
          <w:b/>
          <w:sz w:val="28"/>
          <w:szCs w:val="28"/>
        </w:rPr>
        <w:t>Дәріс 5. Гравибарлау</w:t>
      </w:r>
    </w:p>
    <w:p w:rsidR="005D38CB" w:rsidRDefault="00011CCF" w:rsidP="00091722">
      <w:pPr>
        <w:spacing w:after="0"/>
        <w:jc w:val="center"/>
        <w:rPr>
          <w:rFonts w:ascii="Times New Roman" w:hAnsi="Times New Roman" w:cs="Times New Roman"/>
          <w:b/>
          <w:sz w:val="28"/>
          <w:szCs w:val="28"/>
        </w:rPr>
      </w:pPr>
      <w:r w:rsidRPr="00091722">
        <w:rPr>
          <w:rFonts w:ascii="Times New Roman" w:hAnsi="Times New Roman" w:cs="Times New Roman"/>
          <w:b/>
          <w:sz w:val="28"/>
          <w:szCs w:val="28"/>
        </w:rPr>
        <w:t>2.3 Гравибарлау</w:t>
      </w:r>
      <w:r w:rsidR="00350062">
        <w:rPr>
          <w:rFonts w:ascii="Times New Roman" w:hAnsi="Times New Roman" w:cs="Times New Roman"/>
          <w:b/>
          <w:sz w:val="28"/>
          <w:szCs w:val="28"/>
        </w:rPr>
        <w:t xml:space="preserve"> </w:t>
      </w:r>
      <w:r w:rsidRPr="00091722">
        <w:rPr>
          <w:rFonts w:ascii="Times New Roman" w:hAnsi="Times New Roman" w:cs="Times New Roman"/>
          <w:b/>
          <w:sz w:val="28"/>
          <w:szCs w:val="28"/>
        </w:rPr>
        <w:t>аппаратурасы</w:t>
      </w:r>
    </w:p>
    <w:p w:rsidR="00444A38" w:rsidRPr="00091722" w:rsidRDefault="00444A38" w:rsidP="00091722">
      <w:pPr>
        <w:spacing w:after="0"/>
        <w:jc w:val="center"/>
        <w:rPr>
          <w:rFonts w:ascii="Times New Roman" w:hAnsi="Times New Roman" w:cs="Times New Roman"/>
          <w:b/>
          <w:sz w:val="28"/>
          <w:szCs w:val="28"/>
        </w:rPr>
      </w:pPr>
    </w:p>
    <w:p w:rsidR="00011CCF"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Гравитациялық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 үшін келесі екі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типтегі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құрылғылар қолданылады: 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үдеуінің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абсолютті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мәндерін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анықтайтын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құрылғылар</w:t>
      </w:r>
      <w:r w:rsidR="00350062">
        <w:rPr>
          <w:rFonts w:ascii="Times New Roman" w:hAnsi="Times New Roman" w:cs="Times New Roman"/>
          <w:sz w:val="28"/>
          <w:szCs w:val="28"/>
        </w:rPr>
        <w:t xml:space="preserve"> және </w:t>
      </w: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салыстырмалы</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өлшеулеріне</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негізделген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құрылғылар.</w:t>
      </w:r>
    </w:p>
    <w:p w:rsidR="00B57782" w:rsidRPr="00091722" w:rsidRDefault="00B57782" w:rsidP="00B57782">
      <w:pPr>
        <w:spacing w:after="0"/>
        <w:ind w:left="-284" w:firstLine="568"/>
        <w:jc w:val="both"/>
        <w:rPr>
          <w:rFonts w:ascii="Times New Roman" w:hAnsi="Times New Roman" w:cs="Times New Roman"/>
          <w:sz w:val="28"/>
          <w:szCs w:val="28"/>
        </w:rPr>
      </w:pPr>
    </w:p>
    <w:p w:rsidR="00011CCF"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2.3.1. 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үдеуінің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абсолютті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шамасын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 әдістері</w:t>
      </w:r>
    </w:p>
    <w:p w:rsidR="002A2F13" w:rsidRPr="00091722" w:rsidRDefault="002A2F13" w:rsidP="00B57782">
      <w:pPr>
        <w:spacing w:after="0"/>
        <w:ind w:left="-284" w:firstLine="568"/>
        <w:jc w:val="both"/>
        <w:rPr>
          <w:rFonts w:ascii="Times New Roman" w:hAnsi="Times New Roman" w:cs="Times New Roman"/>
          <w:sz w:val="28"/>
          <w:szCs w:val="28"/>
        </w:rPr>
      </w:pPr>
    </w:p>
    <w:p w:rsidR="00011CCF" w:rsidRPr="00091722"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өрісінің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үдеулерінің</w:t>
      </w:r>
      <w:r w:rsidR="00350062">
        <w:rPr>
          <w:rFonts w:ascii="Times New Roman" w:hAnsi="Times New Roman" w:cs="Times New Roman"/>
          <w:sz w:val="28"/>
          <w:szCs w:val="28"/>
        </w:rPr>
        <w:t xml:space="preserve"> абсолют</w:t>
      </w:r>
      <w:r w:rsidR="002A2F13">
        <w:rPr>
          <w:rFonts w:ascii="Times New Roman" w:hAnsi="Times New Roman" w:cs="Times New Roman"/>
          <w:sz w:val="28"/>
          <w:szCs w:val="28"/>
        </w:rPr>
        <w:t>т</w:t>
      </w:r>
      <w:r w:rsidRPr="00091722">
        <w:rPr>
          <w:rFonts w:ascii="Times New Roman" w:hAnsi="Times New Roman" w:cs="Times New Roman"/>
          <w:sz w:val="28"/>
          <w:szCs w:val="28"/>
        </w:rPr>
        <w:t>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мәндерін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 үшін маятник әдісі және еркін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құлау</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әдісі қолданылады.</w:t>
      </w:r>
    </w:p>
    <w:p w:rsidR="00011CCF" w:rsidRPr="00091722"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күшін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әдісі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еркін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тербелмелі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тербеліс</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кезеңін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анықтауға</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негізделген. XVII ғасырдың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аяғында Гюйгенс ашқан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тербеліс</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Заңы</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формуламен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өрнектеледі:</w:t>
      </w:r>
    </w:p>
    <w:p w:rsidR="00011CCF" w:rsidRPr="00091722" w:rsidRDefault="00350062" w:rsidP="00350062">
      <w:pPr>
        <w:spacing w:after="0"/>
        <w:ind w:left="-284" w:firstLine="568"/>
        <w:rPr>
          <w:rFonts w:ascii="Times New Roman" w:hAnsi="Times New Roman" w:cs="Times New Roman"/>
          <w:sz w:val="28"/>
          <w:szCs w:val="28"/>
        </w:rPr>
      </w:pPr>
      <w:r w:rsidRPr="00091722">
        <w:rPr>
          <w:rFonts w:ascii="Times New Roman" w:hAnsi="Times New Roman" w:cs="Times New Roman"/>
          <w:position w:val="-30"/>
          <w:sz w:val="28"/>
          <w:szCs w:val="28"/>
        </w:rPr>
        <w:object w:dxaOrig="114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5pt;height:36.75pt" o:ole="">
            <v:imagedata r:id="rId6" o:title=""/>
          </v:shape>
          <o:OLEObject Type="Embed" ProgID="Equation.3" ShapeID="_x0000_i1025" DrawAspect="Content" ObjectID="_1697701170" r:id="rId7"/>
        </w:object>
      </w:r>
      <w:r w:rsidR="00011CCF" w:rsidRPr="00091722">
        <w:rPr>
          <w:rFonts w:ascii="Times New Roman" w:hAnsi="Times New Roman" w:cs="Times New Roman"/>
          <w:sz w:val="28"/>
          <w:szCs w:val="28"/>
        </w:rPr>
        <w:t xml:space="preserve"> </w:t>
      </w:r>
      <w:r>
        <w:rPr>
          <w:rFonts w:ascii="Times New Roman" w:hAnsi="Times New Roman" w:cs="Times New Roman"/>
          <w:sz w:val="28"/>
          <w:szCs w:val="28"/>
        </w:rPr>
        <w:t xml:space="preserve">                      </w:t>
      </w:r>
      <w:r w:rsidR="00011CCF" w:rsidRPr="00091722">
        <w:rPr>
          <w:rFonts w:ascii="Times New Roman" w:hAnsi="Times New Roman" w:cs="Times New Roman"/>
          <w:sz w:val="28"/>
          <w:szCs w:val="28"/>
        </w:rPr>
        <w:t>(2.38)</w:t>
      </w:r>
    </w:p>
    <w:p w:rsidR="00011CCF" w:rsidRPr="00091722"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мұндағы Т-маятниктің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тербеліс</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кезеңі; l-маятниктің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ұзындығы</w:t>
      </w:r>
      <w:r w:rsidR="00444A38">
        <w:rPr>
          <w:rFonts w:ascii="Times New Roman" w:hAnsi="Times New Roman" w:cs="Times New Roman"/>
          <w:sz w:val="28"/>
          <w:szCs w:val="28"/>
        </w:rPr>
        <w:t xml:space="preserve">; g- </w:t>
      </w:r>
      <w:r w:rsidRPr="00091722">
        <w:rPr>
          <w:rFonts w:ascii="Times New Roman" w:hAnsi="Times New Roman" w:cs="Times New Roman"/>
          <w:sz w:val="28"/>
          <w:szCs w:val="28"/>
        </w:rPr>
        <w:t>еркін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құлаудың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үдеуі</w:t>
      </w:r>
      <w:r w:rsidR="00164DBB">
        <w:rPr>
          <w:rFonts w:ascii="Times New Roman" w:hAnsi="Times New Roman" w:cs="Times New Roman"/>
          <w:sz w:val="28"/>
          <w:szCs w:val="28"/>
          <w:lang w:val="kk-KZ"/>
        </w:rPr>
        <w:t xml:space="preserve"> </w:t>
      </w:r>
      <w:r w:rsidR="00164DBB" w:rsidRPr="00164DBB">
        <w:rPr>
          <w:rFonts w:ascii="Times New Roman" w:hAnsi="Times New Roman" w:cs="Times New Roman"/>
          <w:i/>
          <w:sz w:val="28"/>
          <w:szCs w:val="28"/>
          <w:lang w:val="kk-KZ"/>
        </w:rPr>
        <w:t>галлмен</w:t>
      </w:r>
      <w:r w:rsidR="00164DBB">
        <w:rPr>
          <w:rFonts w:ascii="Times New Roman" w:hAnsi="Times New Roman" w:cs="Times New Roman"/>
          <w:sz w:val="28"/>
          <w:szCs w:val="28"/>
          <w:lang w:val="kk-KZ"/>
        </w:rPr>
        <w:t xml:space="preserve"> өлшенеді</w:t>
      </w:r>
      <w:r w:rsidRPr="00091722">
        <w:rPr>
          <w:rFonts w:ascii="Times New Roman" w:hAnsi="Times New Roman" w:cs="Times New Roman"/>
          <w:sz w:val="28"/>
          <w:szCs w:val="28"/>
        </w:rPr>
        <w:t>.</w:t>
      </w:r>
    </w:p>
    <w:p w:rsidR="00011CCF" w:rsidRPr="00091722" w:rsidRDefault="00011CCF" w:rsidP="00B57782">
      <w:pPr>
        <w:spacing w:after="0"/>
        <w:ind w:left="-284" w:firstLine="568"/>
        <w:jc w:val="both"/>
        <w:rPr>
          <w:rFonts w:ascii="Times New Roman" w:hAnsi="Times New Roman" w:cs="Times New Roman"/>
          <w:sz w:val="28"/>
          <w:szCs w:val="28"/>
        </w:rPr>
      </w:pPr>
      <w:r w:rsidRPr="00091722">
        <w:rPr>
          <w:rFonts w:ascii="Times New Roman" w:hAnsi="Times New Roman" w:cs="Times New Roman"/>
          <w:sz w:val="28"/>
          <w:szCs w:val="28"/>
        </w:rPr>
        <w:t>Маятникті анықтау әдісі</w:t>
      </w:r>
      <w:r w:rsidR="00091722" w:rsidRPr="00091722">
        <w:rPr>
          <w:rFonts w:ascii="Times New Roman" w:hAnsi="Times New Roman" w:cs="Times New Roman"/>
          <w:sz w:val="28"/>
          <w:szCs w:val="28"/>
          <w:lang w:val="kk-KZ"/>
        </w:rPr>
        <w:t>нде</w:t>
      </w:r>
      <w:r w:rsidR="00350062">
        <w:rPr>
          <w:rFonts w:ascii="Times New Roman" w:hAnsi="Times New Roman" w:cs="Times New Roman"/>
          <w:sz w:val="28"/>
          <w:szCs w:val="28"/>
          <w:lang w:val="kk-KZ"/>
        </w:rPr>
        <w:t xml:space="preserve"> </w:t>
      </w:r>
      <w:r w:rsidRPr="00091722">
        <w:rPr>
          <w:rFonts w:ascii="Times New Roman" w:hAnsi="Times New Roman" w:cs="Times New Roman"/>
          <w:sz w:val="28"/>
          <w:szCs w:val="28"/>
        </w:rPr>
        <w:t>бақылау</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уақытын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көбейту арқылы өлшеу</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дәлдігін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арттыруға</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мүмкіндік</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береді. ХХ ғасырдың 60-жылдарына дейін маятник әдісі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күшін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абсолютті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өлшеудің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негізгі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әдісі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болды.</w:t>
      </w:r>
    </w:p>
    <w:p w:rsidR="00091722" w:rsidRPr="00091722" w:rsidRDefault="00011CCF" w:rsidP="00B57782">
      <w:pPr>
        <w:spacing w:after="0"/>
        <w:ind w:left="-284" w:firstLine="568"/>
        <w:jc w:val="both"/>
        <w:rPr>
          <w:rFonts w:ascii="Times New Roman" w:hAnsi="Times New Roman" w:cs="Times New Roman"/>
          <w:sz w:val="28"/>
          <w:szCs w:val="28"/>
          <w:lang w:val="kk-KZ"/>
        </w:rPr>
      </w:pPr>
      <w:r w:rsidRPr="00091722">
        <w:rPr>
          <w:rFonts w:ascii="Times New Roman" w:hAnsi="Times New Roman" w:cs="Times New Roman"/>
          <w:sz w:val="28"/>
          <w:szCs w:val="28"/>
        </w:rPr>
        <w:t>Ауырлық</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күшінің</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абсолютті</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мәнін</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алғаш</w:t>
      </w:r>
      <w:r w:rsidR="00350062">
        <w:rPr>
          <w:rFonts w:ascii="Times New Roman" w:hAnsi="Times New Roman" w:cs="Times New Roman"/>
          <w:sz w:val="28"/>
          <w:szCs w:val="28"/>
        </w:rPr>
        <w:t xml:space="preserve"> </w:t>
      </w:r>
      <w:r w:rsidRPr="00091722">
        <w:rPr>
          <w:rFonts w:ascii="Times New Roman" w:hAnsi="Times New Roman" w:cs="Times New Roman"/>
          <w:sz w:val="28"/>
          <w:szCs w:val="28"/>
        </w:rPr>
        <w:t>рет 1590 жылы Галилей анықтаған.</w:t>
      </w:r>
    </w:p>
    <w:p w:rsidR="00091722" w:rsidRPr="00B57782" w:rsidRDefault="00091722" w:rsidP="00B57782">
      <w:pPr>
        <w:ind w:left="-284" w:firstLine="568"/>
        <w:jc w:val="both"/>
        <w:rPr>
          <w:rFonts w:ascii="Times New Roman" w:hAnsi="Times New Roman" w:cs="Times New Roman"/>
          <w:sz w:val="28"/>
          <w:szCs w:val="28"/>
          <w:lang w:val="kk-KZ"/>
        </w:rPr>
      </w:pPr>
      <w:r w:rsidRPr="00B57782">
        <w:rPr>
          <w:rFonts w:ascii="Times New Roman" w:hAnsi="Times New Roman" w:cs="Times New Roman"/>
          <w:noProof/>
          <w:sz w:val="28"/>
          <w:szCs w:val="28"/>
          <w:lang w:eastAsia="ru-RU"/>
        </w:rPr>
        <w:drawing>
          <wp:anchor distT="0" distB="0" distL="114300" distR="114300" simplePos="0" relativeHeight="251658240" behindDoc="1" locked="0" layoutInCell="1" allowOverlap="1">
            <wp:simplePos x="0" y="0"/>
            <wp:positionH relativeFrom="column">
              <wp:posOffset>-99060</wp:posOffset>
            </wp:positionH>
            <wp:positionV relativeFrom="paragraph">
              <wp:posOffset>450850</wp:posOffset>
            </wp:positionV>
            <wp:extent cx="2806700" cy="3781425"/>
            <wp:effectExtent l="0" t="0" r="0" b="9525"/>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06700" cy="3781425"/>
                    </a:xfrm>
                    <a:prstGeom prst="rect">
                      <a:avLst/>
                    </a:prstGeom>
                    <a:noFill/>
                    <a:ln>
                      <a:noFill/>
                    </a:ln>
                  </pic:spPr>
                </pic:pic>
              </a:graphicData>
            </a:graphic>
          </wp:anchor>
        </w:drawing>
      </w:r>
      <w:r w:rsidRPr="00B57782">
        <w:rPr>
          <w:rFonts w:ascii="Times New Roman" w:hAnsi="Times New Roman" w:cs="Times New Roman"/>
          <w:sz w:val="28"/>
          <w:szCs w:val="28"/>
          <w:lang w:val="kk-KZ"/>
        </w:rPr>
        <w:t>2.8-суретте абсолютті мәндерді өлшеуге арналған төртмаякті құрылғы көрсетілген</w:t>
      </w:r>
      <w:r w:rsidR="00B57782">
        <w:rPr>
          <w:rFonts w:ascii="Times New Roman" w:hAnsi="Times New Roman" w:cs="Times New Roman"/>
          <w:sz w:val="28"/>
          <w:szCs w:val="28"/>
          <w:lang w:val="kk-KZ"/>
        </w:rPr>
        <w:t>.</w:t>
      </w:r>
    </w:p>
    <w:p w:rsidR="00011CCF" w:rsidRDefault="00091722" w:rsidP="005413B4">
      <w:pPr>
        <w:spacing w:after="0"/>
        <w:ind w:left="-284" w:firstLine="568"/>
        <w:jc w:val="both"/>
        <w:rPr>
          <w:rFonts w:ascii="Times New Roman" w:hAnsi="Times New Roman" w:cs="Times New Roman"/>
          <w:sz w:val="28"/>
          <w:szCs w:val="28"/>
          <w:lang w:val="kk-KZ"/>
        </w:rPr>
      </w:pPr>
      <w:r w:rsidRPr="003309F1">
        <w:rPr>
          <w:rFonts w:ascii="Times New Roman" w:hAnsi="Times New Roman" w:cs="Times New Roman"/>
          <w:sz w:val="28"/>
          <w:szCs w:val="28"/>
          <w:lang w:val="kk-KZ"/>
        </w:rPr>
        <w:t>Сурет 2.8-төрт маятникті құрылғы: 1-штативтің негізі, 2-</w:t>
      </w:r>
      <w:r w:rsidR="00B57782" w:rsidRPr="003309F1">
        <w:rPr>
          <w:rFonts w:ascii="Times New Roman" w:hAnsi="Times New Roman" w:cs="Times New Roman"/>
          <w:sz w:val="28"/>
          <w:szCs w:val="28"/>
          <w:lang w:val="kk-KZ"/>
        </w:rPr>
        <w:t xml:space="preserve"> арретира</w:t>
      </w:r>
      <w:r w:rsidRPr="003309F1">
        <w:rPr>
          <w:rFonts w:ascii="Times New Roman" w:hAnsi="Times New Roman" w:cs="Times New Roman"/>
          <w:sz w:val="28"/>
          <w:szCs w:val="28"/>
          <w:lang w:val="kk-KZ"/>
        </w:rPr>
        <w:t xml:space="preserve"> тұтқасы, 3</w:t>
      </w:r>
      <w:r w:rsidR="00013175" w:rsidRPr="003309F1">
        <w:rPr>
          <w:rFonts w:ascii="Times New Roman" w:hAnsi="Times New Roman" w:cs="Times New Roman"/>
          <w:sz w:val="28"/>
          <w:szCs w:val="28"/>
          <w:lang w:val="kk-KZ"/>
        </w:rPr>
        <w:t>,4-</w:t>
      </w:r>
      <w:r w:rsidR="003309F1">
        <w:rPr>
          <w:rFonts w:ascii="Times New Roman" w:hAnsi="Times New Roman" w:cs="Times New Roman"/>
          <w:sz w:val="28"/>
          <w:szCs w:val="28"/>
          <w:lang w:val="kk-KZ"/>
        </w:rPr>
        <w:t xml:space="preserve">бағыттаушы </w:t>
      </w:r>
      <w:r w:rsidR="003309F1" w:rsidRPr="003309F1">
        <w:rPr>
          <w:rFonts w:ascii="Times New Roman" w:hAnsi="Times New Roman" w:cs="Times New Roman"/>
          <w:sz w:val="28"/>
          <w:szCs w:val="28"/>
          <w:lang w:val="kk-KZ"/>
        </w:rPr>
        <w:t>тұтқаларының бөлшектері</w:t>
      </w:r>
      <w:r w:rsidRPr="00B57782">
        <w:rPr>
          <w:rFonts w:ascii="Times New Roman" w:hAnsi="Times New Roman" w:cs="Times New Roman"/>
          <w:sz w:val="28"/>
          <w:szCs w:val="28"/>
          <w:lang w:val="kk-KZ"/>
        </w:rPr>
        <w:t>, 5 – маятник, 6-жеке маятниктерге арналған</w:t>
      </w:r>
      <w:r w:rsidR="00013175">
        <w:rPr>
          <w:rFonts w:ascii="Times New Roman" w:hAnsi="Times New Roman" w:cs="Times New Roman"/>
          <w:sz w:val="28"/>
          <w:szCs w:val="28"/>
          <w:lang w:val="kk-KZ"/>
        </w:rPr>
        <w:t xml:space="preserve"> бөлімдер арасындағы </w:t>
      </w:r>
      <w:r w:rsidR="003309F1">
        <w:rPr>
          <w:rFonts w:ascii="Times New Roman" w:hAnsi="Times New Roman" w:cs="Times New Roman"/>
          <w:sz w:val="28"/>
          <w:szCs w:val="28"/>
          <w:lang w:val="kk-KZ"/>
        </w:rPr>
        <w:t>қабырғалар</w:t>
      </w:r>
      <w:r w:rsidRPr="00B57782">
        <w:rPr>
          <w:rFonts w:ascii="Times New Roman" w:hAnsi="Times New Roman" w:cs="Times New Roman"/>
          <w:sz w:val="28"/>
          <w:szCs w:val="28"/>
          <w:lang w:val="kk-KZ"/>
        </w:rPr>
        <w:t>, 7-</w:t>
      </w:r>
      <w:r w:rsidR="003309F1" w:rsidRPr="003309F1">
        <w:rPr>
          <w:rFonts w:ascii="Times New Roman" w:hAnsi="Times New Roman" w:cs="Times New Roman"/>
          <w:sz w:val="28"/>
          <w:szCs w:val="28"/>
          <w:lang w:val="kk-KZ"/>
        </w:rPr>
        <w:t>маятниктерді</w:t>
      </w:r>
      <w:r w:rsidR="003309F1">
        <w:rPr>
          <w:rFonts w:ascii="Times New Roman" w:hAnsi="Times New Roman" w:cs="Times New Roman"/>
          <w:sz w:val="28"/>
          <w:szCs w:val="28"/>
          <w:lang w:val="kk-KZ"/>
        </w:rPr>
        <w:t xml:space="preserve"> және оптикалық көпірді тербеуге</w:t>
      </w:r>
      <w:r w:rsidR="003309F1" w:rsidRPr="003309F1">
        <w:rPr>
          <w:rFonts w:ascii="Times New Roman" w:hAnsi="Times New Roman" w:cs="Times New Roman"/>
          <w:sz w:val="28"/>
          <w:szCs w:val="28"/>
          <w:lang w:val="kk-KZ"/>
        </w:rPr>
        <w:t xml:space="preserve"> арналған тірек бағанының жоғарғы бөлігі</w:t>
      </w:r>
      <w:r w:rsidR="003309F1">
        <w:rPr>
          <w:rFonts w:ascii="Times New Roman" w:hAnsi="Times New Roman" w:cs="Times New Roman"/>
          <w:sz w:val="28"/>
          <w:szCs w:val="28"/>
          <w:lang w:val="kk-KZ"/>
        </w:rPr>
        <w:t>.</w:t>
      </w:r>
    </w:p>
    <w:p w:rsidR="005413B4" w:rsidRPr="00D904BA" w:rsidRDefault="003309F1" w:rsidP="005413B4">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 xml:space="preserve">ХХ ғасырдың 70-ші жылдарының соңында АҚШ, Франция, Италия және бұрынғы КСРО-да (Сібір АНСССР автоматика және электроника институты, Харьков метрология ҒЗИ) </w:t>
      </w:r>
      <w:r w:rsidR="005413B4" w:rsidRPr="00D904BA">
        <w:rPr>
          <w:rFonts w:ascii="Times New Roman" w:hAnsi="Times New Roman" w:cs="Times New Roman"/>
          <w:sz w:val="28"/>
          <w:szCs w:val="28"/>
          <w:lang w:val="kk-KZ"/>
        </w:rPr>
        <w:lastRenderedPageBreak/>
        <w:t>10</w:t>
      </w:r>
      <w:r w:rsidR="005413B4" w:rsidRPr="00BA2094">
        <w:rPr>
          <w:rFonts w:ascii="Times New Roman" w:hAnsi="Times New Roman" w:cs="Times New Roman"/>
          <w:sz w:val="28"/>
          <w:szCs w:val="28"/>
          <w:vertAlign w:val="superscript"/>
          <w:lang w:val="kk-KZ"/>
        </w:rPr>
        <w:t>-8</w:t>
      </w:r>
      <w:r w:rsidR="005413B4" w:rsidRPr="00D904BA">
        <w:rPr>
          <w:rFonts w:ascii="Times New Roman" w:hAnsi="Times New Roman" w:cs="Times New Roman"/>
          <w:sz w:val="28"/>
          <w:szCs w:val="28"/>
          <w:lang w:val="kk-KZ"/>
        </w:rPr>
        <w:t>-10</w:t>
      </w:r>
      <w:r w:rsidR="005413B4" w:rsidRPr="00BA2094">
        <w:rPr>
          <w:rFonts w:ascii="Times New Roman" w:hAnsi="Times New Roman" w:cs="Times New Roman"/>
          <w:sz w:val="28"/>
          <w:szCs w:val="28"/>
          <w:vertAlign w:val="superscript"/>
          <w:lang w:val="kk-KZ"/>
        </w:rPr>
        <w:t>-9</w:t>
      </w:r>
      <w:r w:rsidR="005413B4" w:rsidRPr="00D904BA">
        <w:rPr>
          <w:rFonts w:ascii="Times New Roman" w:hAnsi="Times New Roman" w:cs="Times New Roman"/>
          <w:sz w:val="28"/>
          <w:szCs w:val="28"/>
          <w:lang w:val="kk-KZ"/>
        </w:rPr>
        <w:t>м/с</w:t>
      </w:r>
      <w:r w:rsidR="005413B4" w:rsidRPr="00BA2094">
        <w:rPr>
          <w:rFonts w:ascii="Times New Roman" w:hAnsi="Times New Roman" w:cs="Times New Roman"/>
          <w:sz w:val="28"/>
          <w:szCs w:val="28"/>
          <w:vertAlign w:val="superscript"/>
          <w:lang w:val="kk-KZ"/>
        </w:rPr>
        <w:t>2</w:t>
      </w:r>
      <w:r w:rsidRPr="00D904BA">
        <w:rPr>
          <w:rFonts w:ascii="Times New Roman" w:hAnsi="Times New Roman" w:cs="Times New Roman"/>
          <w:sz w:val="28"/>
          <w:szCs w:val="28"/>
          <w:lang w:val="kk-KZ"/>
        </w:rPr>
        <w:t xml:space="preserve"> қателігімен</w:t>
      </w:r>
      <w:r w:rsidR="00BA2094">
        <w:rPr>
          <w:rFonts w:ascii="Times New Roman" w:hAnsi="Times New Roman" w:cs="Times New Roman"/>
          <w:sz w:val="28"/>
          <w:szCs w:val="28"/>
          <w:lang w:val="kk-KZ"/>
        </w:rPr>
        <w:t xml:space="preserve"> (погрешность)</w:t>
      </w:r>
      <w:r w:rsidRPr="00D904BA">
        <w:rPr>
          <w:rFonts w:ascii="Times New Roman" w:hAnsi="Times New Roman" w:cs="Times New Roman"/>
          <w:sz w:val="28"/>
          <w:szCs w:val="28"/>
          <w:lang w:val="kk-KZ"/>
        </w:rPr>
        <w:t xml:space="preserve"> еркін құлау үдеуін өлшеуге мүмкіндік беретін лазерлік </w:t>
      </w:r>
      <w:r w:rsidR="005413B4" w:rsidRPr="00D904BA">
        <w:rPr>
          <w:rFonts w:ascii="Times New Roman" w:hAnsi="Times New Roman" w:cs="Times New Roman"/>
          <w:sz w:val="28"/>
          <w:szCs w:val="28"/>
          <w:lang w:val="kk-KZ"/>
        </w:rPr>
        <w:t>гравиметрлер жасалды</w:t>
      </w:r>
      <w:r w:rsidRPr="00D904BA">
        <w:rPr>
          <w:rFonts w:ascii="Times New Roman" w:hAnsi="Times New Roman" w:cs="Times New Roman"/>
          <w:sz w:val="28"/>
          <w:szCs w:val="28"/>
          <w:lang w:val="kk-KZ"/>
        </w:rPr>
        <w:t xml:space="preserve">. </w:t>
      </w:r>
      <w:r w:rsidR="005413B4" w:rsidRPr="00D904BA">
        <w:rPr>
          <w:rFonts w:ascii="Times New Roman" w:hAnsi="Times New Roman" w:cs="Times New Roman"/>
          <w:sz w:val="28"/>
          <w:szCs w:val="28"/>
          <w:lang w:val="kk-KZ"/>
        </w:rPr>
        <w:t>Бұл гравиметрлер бүкіләлемдік тірек нүктелерінің гравиметриялық желісін нақтылады, сонымен қатар 981260мГл болатын Потсдамдағы әлемдік бастапқы нүктеде ауырлық күшінің нақты мәнін анықтады.</w:t>
      </w:r>
    </w:p>
    <w:p w:rsidR="003309F1" w:rsidRPr="00D904BA" w:rsidRDefault="005413B4" w:rsidP="005413B4">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Маятник әдісімен ауырлық күшінің бұрын анықталған мәні 981274мГл болды. Халықаралық геодезия және геофизика одағының Бас Ассамблеясы 1971 жылы ауырлық күшінің абсолюттік мәніне 14мгл-ге тең түзету енгізу туралы шешім қабылдады.</w:t>
      </w:r>
    </w:p>
    <w:p w:rsidR="005413B4" w:rsidRPr="00D904BA" w:rsidRDefault="005413B4" w:rsidP="005413B4">
      <w:pPr>
        <w:spacing w:after="0"/>
        <w:ind w:left="-284" w:firstLine="568"/>
        <w:jc w:val="both"/>
        <w:rPr>
          <w:rFonts w:ascii="Times New Roman" w:hAnsi="Times New Roman" w:cs="Times New Roman"/>
          <w:sz w:val="28"/>
          <w:szCs w:val="28"/>
          <w:lang w:val="kk-KZ"/>
        </w:rPr>
      </w:pPr>
    </w:p>
    <w:p w:rsidR="005413B4" w:rsidRDefault="00260774" w:rsidP="005413B4">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2.3.2 А</w:t>
      </w:r>
      <w:r w:rsidR="005413B4" w:rsidRPr="00D904BA">
        <w:rPr>
          <w:rFonts w:ascii="Times New Roman" w:hAnsi="Times New Roman" w:cs="Times New Roman"/>
          <w:sz w:val="28"/>
          <w:szCs w:val="28"/>
          <w:lang w:val="kk-KZ"/>
        </w:rPr>
        <w:t>уырлық күшінің өрісін салыстырмалы өлшеу әдісі</w:t>
      </w:r>
    </w:p>
    <w:p w:rsidR="00260774" w:rsidRPr="00D904BA" w:rsidRDefault="00260774" w:rsidP="005413B4">
      <w:pPr>
        <w:spacing w:after="0"/>
        <w:ind w:left="-284" w:firstLine="568"/>
        <w:jc w:val="both"/>
        <w:rPr>
          <w:rFonts w:ascii="Times New Roman" w:hAnsi="Times New Roman" w:cs="Times New Roman"/>
          <w:sz w:val="28"/>
          <w:szCs w:val="28"/>
          <w:lang w:val="kk-KZ"/>
        </w:rPr>
      </w:pPr>
    </w:p>
    <w:p w:rsidR="005413B4" w:rsidRPr="00D904BA" w:rsidRDefault="005413B4" w:rsidP="005413B4">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 xml:space="preserve">Қазіргі уақытта гравиметриялық түсірілім кезінде ауырлық күшін салыстырмалы өлшеудің статистикалық әдісі қолданылады. Бұл әдіс m массасы, G ауырлық өрісі, серпімді серіппелі күш немесе бұралған жіп арқылы F=mg ауырлық күшін </w:t>
      </w:r>
      <w:r>
        <w:rPr>
          <w:rFonts w:ascii="Times New Roman" w:hAnsi="Times New Roman" w:cs="Times New Roman"/>
          <w:sz w:val="28"/>
          <w:szCs w:val="28"/>
          <w:lang w:val="kk-KZ"/>
        </w:rPr>
        <w:t>өлшеу</w:t>
      </w:r>
      <w:r w:rsidRPr="00D904BA">
        <w:rPr>
          <w:rFonts w:ascii="Times New Roman" w:hAnsi="Times New Roman" w:cs="Times New Roman"/>
          <w:sz w:val="28"/>
          <w:szCs w:val="28"/>
          <w:lang w:val="kk-KZ"/>
        </w:rPr>
        <w:t xml:space="preserve"> принципіне негізделген. Еркін құлау үдеуінің тепе-теңдік шарттары мен серіппенің серпімді күштері қатынасы арқылы көрінеді:</w:t>
      </w:r>
    </w:p>
    <w:p w:rsidR="00FD164C" w:rsidRDefault="00FD164C" w:rsidP="00350062">
      <w:pPr>
        <w:spacing w:after="0"/>
        <w:ind w:left="-284" w:firstLine="568"/>
        <w:jc w:val="center"/>
        <w:rPr>
          <w:rFonts w:ascii="Times New Roman" w:hAnsi="Times New Roman" w:cs="Times New Roman"/>
          <w:sz w:val="28"/>
          <w:szCs w:val="28"/>
          <w:lang w:val="kk-KZ"/>
        </w:rPr>
      </w:pPr>
      <w:r w:rsidRPr="00D904BA">
        <w:rPr>
          <w:rFonts w:ascii="Times New Roman" w:hAnsi="Times New Roman" w:cs="Times New Roman"/>
          <w:i/>
          <w:sz w:val="28"/>
          <w:szCs w:val="28"/>
          <w:lang w:val="kk-KZ"/>
        </w:rPr>
        <w:t>mg=</w:t>
      </w:r>
      <w:r w:rsidRPr="00FD164C">
        <w:rPr>
          <w:rFonts w:ascii="Times New Roman" w:hAnsi="Times New Roman" w:cs="Times New Roman"/>
          <w:i/>
          <w:sz w:val="28"/>
          <w:szCs w:val="28"/>
          <w:lang w:val="en-US"/>
        </w:rPr>
        <w:t>τ</w:t>
      </w:r>
      <w:r w:rsidRPr="00D904BA">
        <w:rPr>
          <w:rFonts w:ascii="Times New Roman" w:hAnsi="Times New Roman" w:cs="Times New Roman"/>
          <w:i/>
          <w:sz w:val="28"/>
          <w:szCs w:val="28"/>
          <w:lang w:val="kk-KZ"/>
        </w:rPr>
        <w:t>l</w:t>
      </w:r>
      <w:r w:rsidR="00350062">
        <w:rPr>
          <w:rFonts w:ascii="Times New Roman" w:hAnsi="Times New Roman" w:cs="Times New Roman"/>
          <w:i/>
          <w:sz w:val="28"/>
          <w:szCs w:val="28"/>
          <w:lang w:val="kk-KZ"/>
        </w:rPr>
        <w:t xml:space="preserve">            </w:t>
      </w:r>
      <w:r w:rsidRPr="00D904BA">
        <w:rPr>
          <w:rFonts w:ascii="Times New Roman" w:hAnsi="Times New Roman" w:cs="Times New Roman"/>
          <w:sz w:val="28"/>
          <w:szCs w:val="28"/>
          <w:lang w:val="kk-KZ"/>
        </w:rPr>
        <w:t>(2.39)</w:t>
      </w:r>
    </w:p>
    <w:p w:rsidR="00BA2094" w:rsidRPr="00D904BA" w:rsidRDefault="00BA2094" w:rsidP="00350062">
      <w:pPr>
        <w:spacing w:after="0"/>
        <w:ind w:left="-284" w:firstLine="568"/>
        <w:jc w:val="center"/>
        <w:rPr>
          <w:rFonts w:ascii="Times New Roman" w:hAnsi="Times New Roman" w:cs="Times New Roman"/>
          <w:sz w:val="28"/>
          <w:szCs w:val="28"/>
          <w:lang w:val="kk-KZ"/>
        </w:rPr>
      </w:pPr>
    </w:p>
    <w:p w:rsidR="00FD164C" w:rsidRPr="00D904BA" w:rsidRDefault="00FD164C" w:rsidP="00FD164C">
      <w:pPr>
        <w:spacing w:after="0"/>
        <w:ind w:left="-284" w:firstLine="568"/>
        <w:rPr>
          <w:rFonts w:ascii="Times New Roman" w:hAnsi="Times New Roman" w:cs="Times New Roman"/>
          <w:sz w:val="28"/>
          <w:szCs w:val="28"/>
          <w:lang w:val="kk-KZ"/>
        </w:rPr>
      </w:pPr>
      <w:r w:rsidRPr="00D904BA">
        <w:rPr>
          <w:rFonts w:ascii="Times New Roman" w:hAnsi="Times New Roman" w:cs="Times New Roman"/>
          <w:sz w:val="28"/>
          <w:szCs w:val="28"/>
          <w:lang w:val="kk-KZ"/>
        </w:rPr>
        <w:t xml:space="preserve">мұндағы </w:t>
      </w:r>
      <w:r w:rsidRPr="00FD164C">
        <w:rPr>
          <w:rFonts w:ascii="Times New Roman" w:hAnsi="Times New Roman" w:cs="Times New Roman"/>
          <w:sz w:val="28"/>
          <w:szCs w:val="28"/>
        </w:rPr>
        <w:t>τ</w:t>
      </w:r>
      <w:r w:rsidRPr="00D904BA">
        <w:rPr>
          <w:rFonts w:ascii="Times New Roman" w:hAnsi="Times New Roman" w:cs="Times New Roman"/>
          <w:sz w:val="28"/>
          <w:szCs w:val="28"/>
          <w:lang w:val="kk-KZ"/>
        </w:rPr>
        <w:t>-серіппенің серпімділік коэффициенті, l-серіппенің ұзындығы.</w:t>
      </w:r>
    </w:p>
    <w:p w:rsidR="00BA2094" w:rsidRDefault="00FD164C" w:rsidP="00FD164C">
      <w:pPr>
        <w:spacing w:after="0"/>
        <w:ind w:left="-284" w:firstLine="568"/>
        <w:rPr>
          <w:rFonts w:ascii="Times New Roman" w:hAnsi="Times New Roman" w:cs="Times New Roman"/>
          <w:sz w:val="28"/>
          <w:szCs w:val="28"/>
          <w:lang w:val="kk-KZ"/>
        </w:rPr>
      </w:pPr>
      <w:r w:rsidRPr="00D904BA">
        <w:rPr>
          <w:rFonts w:ascii="Times New Roman" w:hAnsi="Times New Roman" w:cs="Times New Roman"/>
          <w:sz w:val="28"/>
          <w:szCs w:val="28"/>
          <w:lang w:val="kk-KZ"/>
        </w:rPr>
        <w:t>өйткені l ұзындығын дәл анықтау мүмкін емес</w:t>
      </w:r>
      <w:r w:rsidR="00BA2094">
        <w:rPr>
          <w:rFonts w:ascii="Times New Roman" w:hAnsi="Times New Roman" w:cs="Times New Roman"/>
          <w:sz w:val="28"/>
          <w:szCs w:val="28"/>
          <w:lang w:val="kk-KZ"/>
        </w:rPr>
        <w:t>,</w:t>
      </w:r>
      <w:r w:rsidRPr="00D904BA">
        <w:rPr>
          <w:rFonts w:ascii="Times New Roman" w:hAnsi="Times New Roman" w:cs="Times New Roman"/>
          <w:sz w:val="28"/>
          <w:szCs w:val="28"/>
          <w:lang w:val="kk-KZ"/>
        </w:rPr>
        <w:t xml:space="preserve"> өлшеу</w:t>
      </w:r>
      <w:r w:rsidR="00BA2094">
        <w:rPr>
          <w:rFonts w:ascii="Times New Roman" w:hAnsi="Times New Roman" w:cs="Times New Roman"/>
          <w:sz w:val="28"/>
          <w:szCs w:val="28"/>
          <w:lang w:val="kk-KZ"/>
        </w:rPr>
        <w:t>ді</w:t>
      </w:r>
      <w:r w:rsidRPr="00D904BA">
        <w:rPr>
          <w:rFonts w:ascii="Times New Roman" w:hAnsi="Times New Roman" w:cs="Times New Roman"/>
          <w:sz w:val="28"/>
          <w:szCs w:val="28"/>
          <w:lang w:val="kk-KZ"/>
        </w:rPr>
        <w:t xml:space="preserve"> екі нүктеде</w:t>
      </w:r>
    </w:p>
    <w:p w:rsidR="00FD164C" w:rsidRDefault="00BA2094" w:rsidP="00FD164C">
      <w:pPr>
        <w:spacing w:after="0"/>
        <w:ind w:left="-284" w:firstLine="568"/>
        <w:rPr>
          <w:rFonts w:ascii="Times New Roman" w:hAnsi="Times New Roman" w:cs="Times New Roman"/>
          <w:sz w:val="28"/>
          <w:szCs w:val="28"/>
          <w:lang w:val="kk-KZ"/>
        </w:rPr>
      </w:pPr>
      <w:r>
        <w:rPr>
          <w:rFonts w:ascii="Times New Roman" w:hAnsi="Times New Roman" w:cs="Times New Roman"/>
          <w:sz w:val="28"/>
          <w:szCs w:val="28"/>
          <w:lang w:val="kk-KZ"/>
        </w:rPr>
        <w:t>жүргізеді</w:t>
      </w:r>
      <w:r w:rsidR="00FD164C" w:rsidRPr="00D904BA">
        <w:rPr>
          <w:rFonts w:ascii="Times New Roman" w:hAnsi="Times New Roman" w:cs="Times New Roman"/>
          <w:sz w:val="28"/>
          <w:szCs w:val="28"/>
          <w:lang w:val="kk-KZ"/>
        </w:rPr>
        <w:t>:</w:t>
      </w:r>
    </w:p>
    <w:p w:rsidR="00BA2094" w:rsidRPr="00D904BA" w:rsidRDefault="00BA2094" w:rsidP="00FD164C">
      <w:pPr>
        <w:spacing w:after="0"/>
        <w:ind w:left="-284" w:firstLine="568"/>
        <w:rPr>
          <w:rFonts w:ascii="Times New Roman" w:hAnsi="Times New Roman" w:cs="Times New Roman"/>
          <w:sz w:val="28"/>
          <w:szCs w:val="28"/>
          <w:lang w:val="kk-KZ"/>
        </w:rPr>
      </w:pPr>
    </w:p>
    <w:p w:rsidR="00FD164C" w:rsidRDefault="00FD164C" w:rsidP="00FD164C">
      <w:pPr>
        <w:spacing w:after="0"/>
        <w:ind w:left="-284" w:firstLine="568"/>
        <w:jc w:val="center"/>
        <w:rPr>
          <w:rFonts w:ascii="Times New Roman" w:hAnsi="Times New Roman" w:cs="Times New Roman"/>
          <w:sz w:val="28"/>
          <w:szCs w:val="28"/>
          <w:lang w:val="kk-KZ"/>
        </w:rPr>
      </w:pPr>
      <w:r w:rsidRPr="00D904BA">
        <w:rPr>
          <w:rFonts w:ascii="Times New Roman" w:hAnsi="Times New Roman" w:cs="Times New Roman"/>
          <w:i/>
          <w:sz w:val="28"/>
          <w:szCs w:val="28"/>
          <w:lang w:val="kk-KZ"/>
        </w:rPr>
        <w:t>mg</w:t>
      </w:r>
      <w:r w:rsidRPr="00D904BA">
        <w:rPr>
          <w:rFonts w:ascii="Times New Roman" w:hAnsi="Times New Roman" w:cs="Times New Roman"/>
          <w:i/>
          <w:sz w:val="28"/>
          <w:szCs w:val="28"/>
          <w:vertAlign w:val="subscript"/>
          <w:lang w:val="kk-KZ"/>
        </w:rPr>
        <w:t>1</w:t>
      </w:r>
      <w:r w:rsidRPr="00D904BA">
        <w:rPr>
          <w:rFonts w:ascii="Times New Roman" w:hAnsi="Times New Roman" w:cs="Times New Roman"/>
          <w:i/>
          <w:sz w:val="28"/>
          <w:szCs w:val="28"/>
          <w:lang w:val="kk-KZ"/>
        </w:rPr>
        <w:t>-mg</w:t>
      </w:r>
      <w:r w:rsidRPr="00D904BA">
        <w:rPr>
          <w:rFonts w:ascii="Times New Roman" w:hAnsi="Times New Roman" w:cs="Times New Roman"/>
          <w:i/>
          <w:sz w:val="28"/>
          <w:szCs w:val="28"/>
          <w:vertAlign w:val="subscript"/>
          <w:lang w:val="kk-KZ"/>
        </w:rPr>
        <w:t>2</w:t>
      </w:r>
      <w:r w:rsidRPr="00D904BA">
        <w:rPr>
          <w:rFonts w:ascii="Times New Roman" w:hAnsi="Times New Roman" w:cs="Times New Roman"/>
          <w:i/>
          <w:sz w:val="28"/>
          <w:szCs w:val="28"/>
          <w:lang w:val="kk-KZ"/>
        </w:rPr>
        <w:t>=</w:t>
      </w:r>
      <w:r w:rsidRPr="00FD164C">
        <w:rPr>
          <w:rFonts w:ascii="Times New Roman" w:hAnsi="Times New Roman" w:cs="Times New Roman"/>
          <w:i/>
          <w:sz w:val="28"/>
          <w:szCs w:val="28"/>
          <w:lang w:val="en-US"/>
        </w:rPr>
        <w:t>τ</w:t>
      </w:r>
      <w:r w:rsidRPr="00D904BA">
        <w:rPr>
          <w:rFonts w:ascii="Times New Roman" w:hAnsi="Times New Roman" w:cs="Times New Roman"/>
          <w:i/>
          <w:sz w:val="28"/>
          <w:szCs w:val="28"/>
          <w:lang w:val="kk-KZ"/>
        </w:rPr>
        <w:t>(l</w:t>
      </w:r>
      <w:r w:rsidRPr="00D904BA">
        <w:rPr>
          <w:rFonts w:ascii="Times New Roman" w:hAnsi="Times New Roman" w:cs="Times New Roman"/>
          <w:i/>
          <w:sz w:val="28"/>
          <w:szCs w:val="28"/>
          <w:vertAlign w:val="subscript"/>
          <w:lang w:val="kk-KZ"/>
        </w:rPr>
        <w:t>1</w:t>
      </w:r>
      <w:r w:rsidRPr="00D904BA">
        <w:rPr>
          <w:rFonts w:ascii="Times New Roman" w:hAnsi="Times New Roman" w:cs="Times New Roman"/>
          <w:i/>
          <w:sz w:val="28"/>
          <w:szCs w:val="28"/>
          <w:lang w:val="kk-KZ"/>
        </w:rPr>
        <w:t>-1</w:t>
      </w:r>
      <w:r w:rsidRPr="00D904BA">
        <w:rPr>
          <w:rFonts w:ascii="Times New Roman" w:hAnsi="Times New Roman" w:cs="Times New Roman"/>
          <w:i/>
          <w:sz w:val="28"/>
          <w:szCs w:val="28"/>
          <w:vertAlign w:val="subscript"/>
          <w:lang w:val="kk-KZ"/>
        </w:rPr>
        <w:t>2</w:t>
      </w:r>
      <w:r w:rsidRPr="00D904BA">
        <w:rPr>
          <w:rFonts w:ascii="Times New Roman" w:hAnsi="Times New Roman" w:cs="Times New Roman"/>
          <w:i/>
          <w:sz w:val="28"/>
          <w:szCs w:val="28"/>
          <w:lang w:val="kk-KZ"/>
        </w:rPr>
        <w:t xml:space="preserve">), </w:t>
      </w:r>
      <w:r w:rsidRPr="00FD164C">
        <w:rPr>
          <w:rFonts w:ascii="Times New Roman" w:hAnsi="Times New Roman" w:cs="Times New Roman"/>
          <w:i/>
          <w:sz w:val="28"/>
          <w:szCs w:val="28"/>
          <w:lang w:val="en-US"/>
        </w:rPr>
        <w:t>Δ</w:t>
      </w:r>
      <w:r w:rsidRPr="00D904BA">
        <w:rPr>
          <w:rFonts w:ascii="Times New Roman" w:hAnsi="Times New Roman" w:cs="Times New Roman"/>
          <w:i/>
          <w:sz w:val="28"/>
          <w:szCs w:val="28"/>
          <w:lang w:val="kk-KZ"/>
        </w:rPr>
        <w:t>g=</w:t>
      </w:r>
      <w:r w:rsidRPr="00FD164C">
        <w:rPr>
          <w:rFonts w:ascii="Times New Roman" w:hAnsi="Times New Roman" w:cs="Times New Roman"/>
          <w:i/>
          <w:sz w:val="28"/>
          <w:szCs w:val="28"/>
          <w:lang w:val="en-US"/>
        </w:rPr>
        <w:t>τΔ</w:t>
      </w:r>
      <w:r w:rsidRPr="00D904BA">
        <w:rPr>
          <w:rFonts w:ascii="Times New Roman" w:hAnsi="Times New Roman" w:cs="Times New Roman"/>
          <w:i/>
          <w:sz w:val="28"/>
          <w:szCs w:val="28"/>
          <w:lang w:val="kk-KZ"/>
        </w:rPr>
        <w:t>l/m</w:t>
      </w:r>
      <w:r w:rsidR="00350062">
        <w:rPr>
          <w:rFonts w:ascii="Times New Roman" w:hAnsi="Times New Roman" w:cs="Times New Roman"/>
          <w:i/>
          <w:sz w:val="28"/>
          <w:szCs w:val="28"/>
          <w:lang w:val="kk-KZ"/>
        </w:rPr>
        <w:t xml:space="preserve">                </w:t>
      </w:r>
      <w:r w:rsidRPr="00D904BA">
        <w:rPr>
          <w:rFonts w:ascii="Times New Roman" w:hAnsi="Times New Roman" w:cs="Times New Roman"/>
          <w:sz w:val="28"/>
          <w:szCs w:val="28"/>
          <w:lang w:val="kk-KZ"/>
        </w:rPr>
        <w:t>(</w:t>
      </w:r>
      <w:r>
        <w:rPr>
          <w:rFonts w:ascii="Times New Roman" w:hAnsi="Times New Roman" w:cs="Times New Roman"/>
          <w:sz w:val="28"/>
          <w:szCs w:val="28"/>
          <w:lang w:val="kk-KZ"/>
        </w:rPr>
        <w:t>2.40</w:t>
      </w:r>
      <w:r w:rsidRPr="00D904BA">
        <w:rPr>
          <w:rFonts w:ascii="Times New Roman" w:hAnsi="Times New Roman" w:cs="Times New Roman"/>
          <w:sz w:val="28"/>
          <w:szCs w:val="28"/>
          <w:lang w:val="kk-KZ"/>
        </w:rPr>
        <w:t>)</w:t>
      </w:r>
    </w:p>
    <w:p w:rsidR="00BA2094" w:rsidRPr="00D904BA" w:rsidRDefault="00BA2094" w:rsidP="00FD164C">
      <w:pPr>
        <w:spacing w:after="0"/>
        <w:ind w:left="-284" w:firstLine="568"/>
        <w:jc w:val="center"/>
        <w:rPr>
          <w:rFonts w:ascii="Times New Roman" w:hAnsi="Times New Roman" w:cs="Times New Roman"/>
          <w:sz w:val="28"/>
          <w:szCs w:val="28"/>
          <w:lang w:val="kk-KZ"/>
        </w:rPr>
      </w:pPr>
    </w:p>
    <w:p w:rsidR="00FD164C" w:rsidRDefault="00FD164C" w:rsidP="00FD164C">
      <w:pPr>
        <w:spacing w:after="0"/>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осыдан гравитация әсерінен үдеудің өзгеруі серіппенің ұзындығының өзгеруіне себеп болатынын көруге болады.</w:t>
      </w:r>
      <w:r w:rsidR="00D93454">
        <w:rPr>
          <w:rFonts w:ascii="Times New Roman" w:hAnsi="Times New Roman" w:cs="Times New Roman"/>
          <w:sz w:val="28"/>
          <w:szCs w:val="28"/>
          <w:lang w:val="kk-KZ"/>
        </w:rPr>
        <w:t xml:space="preserve"> </w:t>
      </w:r>
      <w:r w:rsidRPr="00FD164C">
        <w:rPr>
          <w:rFonts w:ascii="Times New Roman" w:hAnsi="Times New Roman" w:cs="Times New Roman"/>
          <w:sz w:val="28"/>
          <w:szCs w:val="28"/>
          <w:lang w:val="kk-KZ"/>
        </w:rPr>
        <w:t>Серпімді жүйенің құрылымы бойынша гравиметрлер үш топқа бөлінеді: кварц, металл және газ. Қазіргі уақытта ауырлық өрісінің салыстырмалы өлшеуін қамтамасыз ететін ең көп таралған құрылғылар-ГАК-3М типті астаздалған кварц гравиметрлері (сурет. 2.9).</w:t>
      </w:r>
    </w:p>
    <w:p w:rsidR="004B1241" w:rsidRPr="004B1241" w:rsidRDefault="004B1241" w:rsidP="004B1241">
      <w:pPr>
        <w:spacing w:after="0"/>
        <w:ind w:left="-284" w:firstLine="568"/>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0</wp:posOffset>
            </wp:positionH>
            <wp:positionV relativeFrom="paragraph">
              <wp:posOffset>70485</wp:posOffset>
            </wp:positionV>
            <wp:extent cx="2390775" cy="2209800"/>
            <wp:effectExtent l="0" t="0" r="9525" b="0"/>
            <wp:wrapSquare wrapText="bothSides"/>
            <wp:docPr id="2" name="Рисунок 2" descr="Ń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Ń齈¢"/>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90775" cy="2209800"/>
                    </a:xfrm>
                    <a:prstGeom prst="rect">
                      <a:avLst/>
                    </a:prstGeom>
                    <a:noFill/>
                    <a:ln>
                      <a:noFill/>
                    </a:ln>
                  </pic:spPr>
                </pic:pic>
              </a:graphicData>
            </a:graphic>
          </wp:anchor>
        </w:drawing>
      </w:r>
      <w:r>
        <w:rPr>
          <w:rFonts w:ascii="Times New Roman" w:hAnsi="Times New Roman" w:cs="Times New Roman"/>
          <w:sz w:val="28"/>
          <w:szCs w:val="28"/>
          <w:lang w:val="kk-KZ"/>
        </w:rPr>
        <w:t xml:space="preserve">2.9-сурет </w:t>
      </w:r>
      <w:r w:rsidRPr="004B1241">
        <w:rPr>
          <w:rFonts w:ascii="Times New Roman" w:hAnsi="Times New Roman" w:cs="Times New Roman"/>
          <w:sz w:val="28"/>
          <w:szCs w:val="28"/>
          <w:lang w:val="kk-KZ"/>
        </w:rPr>
        <w:t>ГАК-3М және ГАК-ПТ гравиметрлері құрылғысының схемасы</w:t>
      </w:r>
    </w:p>
    <w:p w:rsidR="004B1241" w:rsidRDefault="004B1241" w:rsidP="004B1241">
      <w:pPr>
        <w:spacing w:after="0"/>
        <w:jc w:val="both"/>
        <w:rPr>
          <w:rFonts w:ascii="Times New Roman" w:hAnsi="Times New Roman" w:cs="Times New Roman"/>
          <w:sz w:val="28"/>
          <w:szCs w:val="28"/>
          <w:lang w:val="kk-KZ"/>
        </w:rPr>
      </w:pPr>
    </w:p>
    <w:p w:rsidR="00FD164C" w:rsidRDefault="0078069C" w:rsidP="004B1241">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Ма</w:t>
      </w:r>
      <w:r w:rsidR="00D93454">
        <w:rPr>
          <w:rFonts w:ascii="Times New Roman" w:hAnsi="Times New Roman" w:cs="Times New Roman"/>
          <w:sz w:val="28"/>
          <w:szCs w:val="28"/>
          <w:lang w:val="kk-KZ"/>
        </w:rPr>
        <w:t>сса болып</w:t>
      </w:r>
      <w:r w:rsidR="004B1241" w:rsidRPr="004B1241">
        <w:rPr>
          <w:rFonts w:ascii="Times New Roman" w:hAnsi="Times New Roman" w:cs="Times New Roman"/>
          <w:sz w:val="28"/>
          <w:szCs w:val="28"/>
          <w:lang w:val="kk-KZ"/>
        </w:rPr>
        <w:t xml:space="preserve"> са</w:t>
      </w:r>
      <w:r w:rsidR="004B1241">
        <w:rPr>
          <w:rFonts w:ascii="Times New Roman" w:hAnsi="Times New Roman" w:cs="Times New Roman"/>
          <w:sz w:val="28"/>
          <w:szCs w:val="28"/>
          <w:lang w:val="kk-KZ"/>
        </w:rPr>
        <w:t xml:space="preserve">лмағы бар </w:t>
      </w:r>
      <w:r>
        <w:rPr>
          <w:rFonts w:ascii="Times New Roman" w:hAnsi="Times New Roman" w:cs="Times New Roman"/>
          <w:sz w:val="28"/>
          <w:szCs w:val="28"/>
          <w:lang w:val="kk-KZ"/>
        </w:rPr>
        <w:t>маятник</w:t>
      </w:r>
      <w:r w:rsidRPr="00D93454">
        <w:rPr>
          <w:rFonts w:ascii="Times New Roman" w:hAnsi="Times New Roman" w:cs="Times New Roman"/>
          <w:sz w:val="28"/>
          <w:szCs w:val="28"/>
          <w:lang w:val="kk-KZ"/>
        </w:rPr>
        <w:t>-</w:t>
      </w:r>
      <w:r>
        <w:rPr>
          <w:rFonts w:ascii="Times New Roman" w:hAnsi="Times New Roman" w:cs="Times New Roman"/>
          <w:sz w:val="28"/>
          <w:szCs w:val="28"/>
          <w:lang w:val="kk-KZ"/>
        </w:rPr>
        <w:t xml:space="preserve">өзек </w:t>
      </w:r>
      <w:r w:rsidRPr="0078069C">
        <w:rPr>
          <w:rFonts w:ascii="Times New Roman" w:hAnsi="Times New Roman" w:cs="Times New Roman"/>
          <w:sz w:val="28"/>
          <w:szCs w:val="28"/>
          <w:lang w:val="kk-KZ"/>
        </w:rPr>
        <w:t>-1</w:t>
      </w:r>
      <w:r w:rsidR="004B1241">
        <w:rPr>
          <w:rFonts w:ascii="Times New Roman" w:hAnsi="Times New Roman" w:cs="Times New Roman"/>
          <w:sz w:val="28"/>
          <w:szCs w:val="28"/>
          <w:lang w:val="kk-KZ"/>
        </w:rPr>
        <w:t>, оның айналу осі</w:t>
      </w:r>
      <w:r w:rsidR="004B1241" w:rsidRPr="004B1241">
        <w:rPr>
          <w:rFonts w:ascii="Times New Roman" w:hAnsi="Times New Roman" w:cs="Times New Roman"/>
          <w:sz w:val="28"/>
          <w:szCs w:val="28"/>
          <w:lang w:val="kk-KZ"/>
        </w:rPr>
        <w:t xml:space="preserve"> жіп</w:t>
      </w:r>
      <w:r w:rsidR="004B1241">
        <w:rPr>
          <w:rFonts w:ascii="Times New Roman" w:hAnsi="Times New Roman" w:cs="Times New Roman"/>
          <w:sz w:val="28"/>
          <w:szCs w:val="28"/>
          <w:lang w:val="kk-KZ"/>
        </w:rPr>
        <w:t>-2</w:t>
      </w:r>
      <w:r w:rsidR="004B1241" w:rsidRPr="004B1241">
        <w:rPr>
          <w:rFonts w:ascii="Times New Roman" w:hAnsi="Times New Roman" w:cs="Times New Roman"/>
          <w:sz w:val="28"/>
          <w:szCs w:val="28"/>
          <w:lang w:val="kk-KZ"/>
        </w:rPr>
        <w:t xml:space="preserve"> ретінде қызмет етеді. Сол оське тұтқыш</w:t>
      </w:r>
      <w:r>
        <w:rPr>
          <w:rFonts w:ascii="Times New Roman" w:hAnsi="Times New Roman" w:cs="Times New Roman"/>
          <w:sz w:val="28"/>
          <w:szCs w:val="28"/>
          <w:lang w:val="kk-KZ"/>
        </w:rPr>
        <w:t xml:space="preserve"> (рычаг)</w:t>
      </w:r>
      <w:r w:rsidR="004B1241" w:rsidRPr="004B1241">
        <w:rPr>
          <w:rFonts w:ascii="Times New Roman" w:hAnsi="Times New Roman" w:cs="Times New Roman"/>
          <w:sz w:val="28"/>
          <w:szCs w:val="28"/>
          <w:lang w:val="kk-KZ"/>
        </w:rPr>
        <w:t xml:space="preserve"> бекітілге</w:t>
      </w:r>
      <w:r w:rsidR="004B1241">
        <w:rPr>
          <w:rFonts w:ascii="Times New Roman" w:hAnsi="Times New Roman" w:cs="Times New Roman"/>
          <w:sz w:val="28"/>
          <w:szCs w:val="28"/>
          <w:lang w:val="kk-KZ"/>
        </w:rPr>
        <w:t>н, оның соңында негізгі серіппе-</w:t>
      </w:r>
      <w:r w:rsidR="004B1241" w:rsidRPr="004B1241">
        <w:rPr>
          <w:rFonts w:ascii="Times New Roman" w:hAnsi="Times New Roman" w:cs="Times New Roman"/>
          <w:sz w:val="28"/>
          <w:szCs w:val="28"/>
          <w:lang w:val="kk-KZ"/>
        </w:rPr>
        <w:t xml:space="preserve">3 нығайтылған. Негізгі серіппенің кернеуі және жіптің бұралу күші арқылы маятник </w:t>
      </w:r>
      <w:r w:rsidR="004B1241" w:rsidRPr="004B1241">
        <w:rPr>
          <w:rFonts w:ascii="Times New Roman" w:hAnsi="Times New Roman" w:cs="Times New Roman"/>
          <w:sz w:val="28"/>
          <w:szCs w:val="28"/>
          <w:lang w:val="kk-KZ"/>
        </w:rPr>
        <w:lastRenderedPageBreak/>
        <w:t>көлденең қалыпта ұсталады. Маятниктің соңында 4 шамымен жарықтандырылған индекс күшейтіледі. 5</w:t>
      </w:r>
      <w:r w:rsidR="004B1241">
        <w:rPr>
          <w:rFonts w:ascii="Times New Roman" w:hAnsi="Times New Roman" w:cs="Times New Roman"/>
          <w:sz w:val="28"/>
          <w:szCs w:val="28"/>
          <w:lang w:val="kk-KZ"/>
        </w:rPr>
        <w:t xml:space="preserve"> индексінің жарқырауы 6 шкалаға</w:t>
      </w:r>
      <w:r w:rsidR="004B1241" w:rsidRPr="004B1241">
        <w:rPr>
          <w:rFonts w:ascii="Times New Roman" w:hAnsi="Times New Roman" w:cs="Times New Roman"/>
          <w:sz w:val="28"/>
          <w:szCs w:val="28"/>
          <w:lang w:val="kk-KZ"/>
        </w:rPr>
        <w:t xml:space="preserve"> түседі. Маятниктің көлденең орналасуы шкала бойынша нөлдік санаққа сәйкес келеді. Егер құрылғы ауырлық күші әр түрлі болатын басқа нүктеге ауысса, маятниктің о</w:t>
      </w:r>
      <w:r w:rsidR="004B1241">
        <w:rPr>
          <w:rFonts w:ascii="Times New Roman" w:hAnsi="Times New Roman" w:cs="Times New Roman"/>
          <w:sz w:val="28"/>
          <w:szCs w:val="28"/>
          <w:lang w:val="kk-KZ"/>
        </w:rPr>
        <w:t>рналасуы және шкала бойынша</w:t>
      </w:r>
      <w:r w:rsidR="004B1241" w:rsidRPr="004B1241">
        <w:rPr>
          <w:rFonts w:ascii="Times New Roman" w:hAnsi="Times New Roman" w:cs="Times New Roman"/>
          <w:sz w:val="28"/>
          <w:szCs w:val="28"/>
          <w:lang w:val="kk-KZ"/>
        </w:rPr>
        <w:t xml:space="preserve"> санақ өзгереді. Содан кейін микрометрлік бұрандаларды </w:t>
      </w:r>
      <w:r w:rsidRPr="004B1241">
        <w:rPr>
          <w:rFonts w:ascii="Times New Roman" w:hAnsi="Times New Roman" w:cs="Times New Roman"/>
          <w:sz w:val="28"/>
          <w:szCs w:val="28"/>
          <w:lang w:val="kk-KZ"/>
        </w:rPr>
        <w:t>7</w:t>
      </w:r>
      <w:r>
        <w:rPr>
          <w:rFonts w:ascii="Times New Roman" w:hAnsi="Times New Roman" w:cs="Times New Roman"/>
          <w:sz w:val="28"/>
          <w:szCs w:val="28"/>
          <w:lang w:val="kk-KZ"/>
        </w:rPr>
        <w:t xml:space="preserve"> </w:t>
      </w:r>
      <w:r w:rsidR="004B1241" w:rsidRPr="004B1241">
        <w:rPr>
          <w:rFonts w:ascii="Times New Roman" w:hAnsi="Times New Roman" w:cs="Times New Roman"/>
          <w:sz w:val="28"/>
          <w:szCs w:val="28"/>
          <w:lang w:val="kk-KZ"/>
        </w:rPr>
        <w:t>айналдыру арқылы  компенсациялық серіппені 8 тартыңыз немесе босатыңыз және санау қайтадан нөлге айналғанша</w:t>
      </w:r>
      <w:r w:rsidR="004B1241">
        <w:rPr>
          <w:rFonts w:ascii="Times New Roman" w:hAnsi="Times New Roman" w:cs="Times New Roman"/>
          <w:sz w:val="28"/>
          <w:szCs w:val="28"/>
          <w:lang w:val="kk-KZ"/>
        </w:rPr>
        <w:t xml:space="preserve"> жіптің бұралуын өзгертесіз</w:t>
      </w:r>
      <w:r w:rsidR="004B1241" w:rsidRPr="004B1241">
        <w:rPr>
          <w:rFonts w:ascii="Times New Roman" w:hAnsi="Times New Roman" w:cs="Times New Roman"/>
          <w:sz w:val="28"/>
          <w:szCs w:val="28"/>
          <w:lang w:val="kk-KZ"/>
        </w:rPr>
        <w:t>.</w:t>
      </w:r>
    </w:p>
    <w:p w:rsidR="004B1241" w:rsidRDefault="004B1241" w:rsidP="004B1241">
      <w:pPr>
        <w:spacing w:after="0"/>
        <w:ind w:left="-284" w:firstLine="568"/>
        <w:jc w:val="both"/>
        <w:rPr>
          <w:rFonts w:ascii="Times New Roman" w:hAnsi="Times New Roman" w:cs="Times New Roman"/>
          <w:sz w:val="28"/>
          <w:szCs w:val="28"/>
          <w:lang w:val="kk-KZ"/>
        </w:rPr>
      </w:pPr>
      <w:r w:rsidRPr="004B1241">
        <w:rPr>
          <w:rFonts w:ascii="Times New Roman" w:hAnsi="Times New Roman" w:cs="Times New Roman"/>
          <w:sz w:val="28"/>
          <w:szCs w:val="28"/>
          <w:lang w:val="kk-KZ"/>
        </w:rPr>
        <w:t>Компенсациялық серіппенің кернеуінің өзгеруі екі нүкте арасындағы ауырлық күшінің өзгеруіне пропорционал болады. Микрометрдің бөліну бағасы ауырлық күшінің өсуі белгілі екі нүктеде байқау арқылы анықталады. Егер екі нүктедегі ауырлық мәндерінің айырмасы Δg және</w:t>
      </w:r>
      <w:r w:rsidR="00D76241">
        <w:rPr>
          <w:rFonts w:ascii="Times New Roman" w:hAnsi="Times New Roman" w:cs="Times New Roman"/>
          <w:sz w:val="28"/>
          <w:szCs w:val="28"/>
          <w:lang w:val="kk-KZ"/>
        </w:rPr>
        <w:t xml:space="preserve"> оған сәйкес келетін </w:t>
      </w:r>
      <w:r w:rsidR="00D76241" w:rsidRPr="004B1241">
        <w:rPr>
          <w:rFonts w:ascii="Times New Roman" w:hAnsi="Times New Roman" w:cs="Times New Roman"/>
          <w:sz w:val="28"/>
          <w:szCs w:val="28"/>
          <w:lang w:val="kk-KZ"/>
        </w:rPr>
        <w:t>n</w:t>
      </w:r>
      <w:r w:rsidRPr="004B1241">
        <w:rPr>
          <w:rFonts w:ascii="Times New Roman" w:hAnsi="Times New Roman" w:cs="Times New Roman"/>
          <w:sz w:val="28"/>
          <w:szCs w:val="28"/>
          <w:lang w:val="kk-KZ"/>
        </w:rPr>
        <w:t>1–n2 микрометріндегі айырмашылық белгілі болса, онда бөлу бағасын формула бойынша анықтауға болады:</w:t>
      </w:r>
    </w:p>
    <w:p w:rsidR="00D76241" w:rsidRPr="00D904BA" w:rsidRDefault="00D76241" w:rsidP="00350062">
      <w:pPr>
        <w:spacing w:after="0"/>
        <w:ind w:left="-284" w:firstLine="568"/>
        <w:jc w:val="center"/>
        <w:rPr>
          <w:rFonts w:ascii="Times New Roman" w:hAnsi="Times New Roman" w:cs="Times New Roman"/>
          <w:sz w:val="28"/>
          <w:szCs w:val="28"/>
          <w:lang w:val="kk-KZ"/>
        </w:rPr>
      </w:pPr>
      <w:r w:rsidRPr="00D76241">
        <w:rPr>
          <w:rFonts w:ascii="Times New Roman" w:hAnsi="Times New Roman" w:cs="Times New Roman"/>
          <w:position w:val="-30"/>
          <w:sz w:val="28"/>
          <w:szCs w:val="28"/>
        </w:rPr>
        <w:object w:dxaOrig="2040" w:dyaOrig="680">
          <v:shape id="_x0000_i1026" type="#_x0000_t75" style="width:102pt;height:33.75pt" o:ole="">
            <v:imagedata r:id="rId10" o:title=""/>
          </v:shape>
          <o:OLEObject Type="Embed" ProgID="Equation.3" ShapeID="_x0000_i1026" DrawAspect="Content" ObjectID="_1697701171" r:id="rId11"/>
        </w:object>
      </w:r>
      <w:r w:rsidR="00350062" w:rsidRPr="00444A38">
        <w:rPr>
          <w:rFonts w:ascii="Times New Roman" w:hAnsi="Times New Roman" w:cs="Times New Roman"/>
          <w:position w:val="-30"/>
          <w:sz w:val="28"/>
          <w:szCs w:val="28"/>
          <w:lang w:val="kk-KZ"/>
        </w:rPr>
        <w:t xml:space="preserve">                         </w:t>
      </w:r>
      <w:r w:rsidRPr="00D904BA">
        <w:rPr>
          <w:rFonts w:ascii="Times New Roman" w:hAnsi="Times New Roman" w:cs="Times New Roman"/>
          <w:sz w:val="28"/>
          <w:szCs w:val="28"/>
          <w:lang w:val="kk-KZ"/>
        </w:rPr>
        <w:t>(2.41)</w:t>
      </w:r>
    </w:p>
    <w:p w:rsidR="00D76241" w:rsidRPr="00D76241" w:rsidRDefault="00D76241" w:rsidP="00D76241">
      <w:pPr>
        <w:spacing w:after="0"/>
        <w:ind w:left="-284" w:firstLine="568"/>
        <w:jc w:val="both"/>
        <w:rPr>
          <w:rFonts w:ascii="Times New Roman" w:hAnsi="Times New Roman" w:cs="Times New Roman"/>
          <w:sz w:val="28"/>
          <w:szCs w:val="28"/>
          <w:lang w:val="kk-KZ"/>
        </w:rPr>
      </w:pPr>
      <w:r w:rsidRPr="00D76241">
        <w:rPr>
          <w:rFonts w:ascii="Times New Roman" w:hAnsi="Times New Roman" w:cs="Times New Roman"/>
          <w:sz w:val="28"/>
          <w:szCs w:val="28"/>
          <w:lang w:val="kk-KZ"/>
        </w:rPr>
        <w:t>Үлкен</w:t>
      </w:r>
      <w:r>
        <w:rPr>
          <w:rFonts w:ascii="Times New Roman" w:hAnsi="Times New Roman" w:cs="Times New Roman"/>
          <w:sz w:val="28"/>
          <w:szCs w:val="28"/>
          <w:lang w:val="kk-KZ"/>
        </w:rPr>
        <w:t xml:space="preserve"> аумақтық</w:t>
      </w:r>
      <w:r w:rsidRPr="00D76241">
        <w:rPr>
          <w:rFonts w:ascii="Times New Roman" w:hAnsi="Times New Roman" w:cs="Times New Roman"/>
          <w:sz w:val="28"/>
          <w:szCs w:val="28"/>
          <w:lang w:val="kk-KZ"/>
        </w:rPr>
        <w:t xml:space="preserve"> жұмыс кезінде жиі байқалатын ауырлық күшінің үлкен өзгеруімен компенсациялық серіппенің кернеуі маятникті көлденең күйге келтіру мүмкін болмауы мүмкін. Мұндай жағдайларда жіптің бұралуын өзгерту үшін 9 диапазонды серіппе қолданылады, оның кернеуін 10 микрометрмен өзгертеді.</w:t>
      </w:r>
    </w:p>
    <w:p w:rsidR="00D76241" w:rsidRDefault="00D76241" w:rsidP="00D76241">
      <w:pPr>
        <w:spacing w:after="0"/>
        <w:ind w:left="-284" w:firstLine="568"/>
        <w:jc w:val="both"/>
        <w:rPr>
          <w:rFonts w:ascii="Times New Roman" w:hAnsi="Times New Roman" w:cs="Times New Roman"/>
          <w:sz w:val="28"/>
          <w:szCs w:val="28"/>
          <w:lang w:val="kk-KZ"/>
        </w:rPr>
      </w:pPr>
      <w:r w:rsidRPr="00D76241">
        <w:rPr>
          <w:rFonts w:ascii="Times New Roman" w:hAnsi="Times New Roman" w:cs="Times New Roman"/>
          <w:sz w:val="28"/>
          <w:szCs w:val="28"/>
          <w:lang w:val="kk-KZ"/>
        </w:rPr>
        <w:t xml:space="preserve">Бүкіл жүйе: маятник, жіп, жіп тартылған жақтау 11, ал негізгі–серіппелер, </w:t>
      </w:r>
      <w:r>
        <w:rPr>
          <w:rFonts w:ascii="Times New Roman" w:hAnsi="Times New Roman" w:cs="Times New Roman"/>
          <w:sz w:val="28"/>
          <w:szCs w:val="28"/>
          <w:lang w:val="kk-KZ"/>
        </w:rPr>
        <w:t>компенсационды</w:t>
      </w:r>
      <w:r w:rsidRPr="00D76241">
        <w:rPr>
          <w:rFonts w:ascii="Times New Roman" w:hAnsi="Times New Roman" w:cs="Times New Roman"/>
          <w:sz w:val="28"/>
          <w:szCs w:val="28"/>
          <w:lang w:val="kk-KZ"/>
        </w:rPr>
        <w:t xml:space="preserve"> и </w:t>
      </w:r>
      <w:r>
        <w:rPr>
          <w:rFonts w:ascii="Times New Roman" w:hAnsi="Times New Roman" w:cs="Times New Roman"/>
          <w:sz w:val="28"/>
          <w:szCs w:val="28"/>
          <w:lang w:val="kk-KZ"/>
        </w:rPr>
        <w:t>диапазонды серіппелер</w:t>
      </w:r>
      <w:r w:rsidRPr="00D76241">
        <w:rPr>
          <w:rFonts w:ascii="Times New Roman" w:hAnsi="Times New Roman" w:cs="Times New Roman"/>
          <w:sz w:val="28"/>
          <w:szCs w:val="28"/>
          <w:lang w:val="kk-KZ"/>
        </w:rPr>
        <w:t xml:space="preserve">балқытылған кварцтан жасалған. Кварцтың серпімді қасиеттері температураның ауытқуы кезінде өзгеретіндіктен, құрылғыда температураны </w:t>
      </w:r>
      <w:r>
        <w:rPr>
          <w:rFonts w:ascii="Times New Roman" w:hAnsi="Times New Roman" w:cs="Times New Roman"/>
          <w:sz w:val="28"/>
          <w:szCs w:val="28"/>
          <w:lang w:val="kk-KZ"/>
        </w:rPr>
        <w:t>компенсациялау</w:t>
      </w:r>
      <w:r w:rsidRPr="00D76241">
        <w:rPr>
          <w:rFonts w:ascii="Times New Roman" w:hAnsi="Times New Roman" w:cs="Times New Roman"/>
          <w:sz w:val="28"/>
          <w:szCs w:val="28"/>
          <w:lang w:val="kk-KZ"/>
        </w:rPr>
        <w:t xml:space="preserve"> жүйесі бар. Сонымен қатар, жүйе Дьюар ыдысына орналастырылған, оның ішінде температура ұзақ уақыт тұрақты болып қалады. Дьюар ыдысы көбік қабатымен қоршалған және сыртынан цилиндрлік металл корпуспен қорғалған. Корпустың жоғарғы жағында санау құрылғысы, жарық шамы, микроскоптың </w:t>
      </w:r>
      <w:r w:rsidR="00FF66FE" w:rsidRPr="00FF66FE">
        <w:rPr>
          <w:rFonts w:ascii="Times New Roman" w:hAnsi="Times New Roman" w:cs="Times New Roman"/>
          <w:sz w:val="28"/>
          <w:szCs w:val="28"/>
          <w:lang w:val="kk-KZ"/>
        </w:rPr>
        <w:t>окуляр</w:t>
      </w:r>
      <w:r w:rsidR="00FF66FE">
        <w:rPr>
          <w:rFonts w:ascii="Times New Roman" w:hAnsi="Times New Roman" w:cs="Times New Roman"/>
          <w:sz w:val="28"/>
          <w:szCs w:val="28"/>
          <w:lang w:val="kk-KZ"/>
        </w:rPr>
        <w:t>ы</w:t>
      </w:r>
      <w:r w:rsidRPr="00D76241">
        <w:rPr>
          <w:rFonts w:ascii="Times New Roman" w:hAnsi="Times New Roman" w:cs="Times New Roman"/>
          <w:sz w:val="28"/>
          <w:szCs w:val="28"/>
          <w:lang w:val="kk-KZ"/>
        </w:rPr>
        <w:t>, термометрдің деңгейі мен шкаласы орналасқан, ол арқылы құрылғы ішіндегі температура анықталады.</w:t>
      </w:r>
    </w:p>
    <w:p w:rsidR="00FF66FE" w:rsidRDefault="00FF66FE" w:rsidP="00D76241">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Дәл сол құрылғыға ұқсас</w:t>
      </w:r>
      <w:r w:rsidRPr="00FF66FE">
        <w:rPr>
          <w:rFonts w:ascii="Times New Roman" w:hAnsi="Times New Roman" w:cs="Times New Roman"/>
          <w:sz w:val="28"/>
          <w:szCs w:val="28"/>
          <w:lang w:val="kk-KZ"/>
        </w:rPr>
        <w:t xml:space="preserve"> ГАК-П және-6</w:t>
      </w:r>
      <w:r>
        <w:rPr>
          <w:rFonts w:ascii="Times New Roman" w:hAnsi="Times New Roman" w:cs="Times New Roman"/>
          <w:sz w:val="28"/>
          <w:szCs w:val="28"/>
          <w:lang w:val="kk-KZ"/>
        </w:rPr>
        <w:t>М гравиметрлері бар, олар ГАК-3М</w:t>
      </w:r>
      <w:r w:rsidRPr="00FF66FE">
        <w:rPr>
          <w:rFonts w:ascii="Times New Roman" w:hAnsi="Times New Roman" w:cs="Times New Roman"/>
          <w:sz w:val="28"/>
          <w:szCs w:val="28"/>
          <w:lang w:val="kk-KZ"/>
        </w:rPr>
        <w:t>-ге қарағанда жоғары дәлдікке және төмен температура коэффициентіне ие.</w:t>
      </w:r>
    </w:p>
    <w:p w:rsidR="00FF66FE" w:rsidRDefault="00FF66FE" w:rsidP="00D76241">
      <w:pPr>
        <w:spacing w:after="0"/>
        <w:ind w:left="-284" w:firstLine="568"/>
        <w:jc w:val="both"/>
        <w:rPr>
          <w:rFonts w:ascii="Times New Roman" w:hAnsi="Times New Roman" w:cs="Times New Roman"/>
          <w:sz w:val="28"/>
          <w:szCs w:val="28"/>
          <w:lang w:val="kk-KZ"/>
        </w:rPr>
      </w:pPr>
    </w:p>
    <w:p w:rsidR="00FF66FE" w:rsidRDefault="00FF66FE" w:rsidP="00FF66FE">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 xml:space="preserve">2.3.3 Ауырлық потенциалының екінші туындыларын өлшеу. </w:t>
      </w:r>
      <w:r w:rsidRPr="00FF66FE">
        <w:rPr>
          <w:rFonts w:ascii="Times New Roman" w:hAnsi="Times New Roman" w:cs="Times New Roman"/>
          <w:sz w:val="28"/>
          <w:szCs w:val="28"/>
        </w:rPr>
        <w:t>Гравитациялық</w:t>
      </w:r>
      <w:r w:rsidR="00350062">
        <w:rPr>
          <w:rFonts w:ascii="Times New Roman" w:hAnsi="Times New Roman" w:cs="Times New Roman"/>
          <w:sz w:val="28"/>
          <w:szCs w:val="28"/>
        </w:rPr>
        <w:t xml:space="preserve"> </w:t>
      </w:r>
      <w:r w:rsidRPr="00FF66FE">
        <w:rPr>
          <w:rFonts w:ascii="Times New Roman" w:hAnsi="Times New Roman" w:cs="Times New Roman"/>
          <w:sz w:val="28"/>
          <w:szCs w:val="28"/>
        </w:rPr>
        <w:t>вариометрлер мен градиометрлер</w:t>
      </w:r>
      <w:r>
        <w:rPr>
          <w:rFonts w:ascii="Times New Roman" w:hAnsi="Times New Roman" w:cs="Times New Roman"/>
          <w:sz w:val="28"/>
          <w:szCs w:val="28"/>
          <w:lang w:val="kk-KZ"/>
        </w:rPr>
        <w:t>.</w:t>
      </w:r>
    </w:p>
    <w:p w:rsidR="00FF66FE" w:rsidRDefault="00FF66FE" w:rsidP="00FF66FE">
      <w:pPr>
        <w:spacing w:after="0"/>
        <w:ind w:left="-284" w:firstLine="568"/>
        <w:jc w:val="both"/>
        <w:rPr>
          <w:rFonts w:ascii="Times New Roman" w:hAnsi="Times New Roman" w:cs="Times New Roman"/>
          <w:sz w:val="28"/>
          <w:szCs w:val="28"/>
          <w:lang w:val="kk-KZ"/>
        </w:rPr>
      </w:pPr>
      <w:r w:rsidRPr="00FF66FE">
        <w:rPr>
          <w:rFonts w:ascii="Times New Roman" w:hAnsi="Times New Roman" w:cs="Times New Roman"/>
          <w:i/>
          <w:sz w:val="28"/>
          <w:szCs w:val="28"/>
          <w:lang w:val="kk-KZ"/>
        </w:rPr>
        <w:t>Гравитациялық вариометрлер</w:t>
      </w:r>
      <w:r w:rsidRPr="00FF66FE">
        <w:rPr>
          <w:rFonts w:ascii="Times New Roman" w:hAnsi="Times New Roman" w:cs="Times New Roman"/>
          <w:sz w:val="28"/>
          <w:szCs w:val="28"/>
          <w:lang w:val="kk-KZ"/>
        </w:rPr>
        <w:t>. Ауырлық потенциалының екінші туындыларын (градиенттер мен қисықтықтар) өлшеуге арналған құрылғылар гравитациялық вариометрлер деп аталады. Гравитациялық вариометрлерде салмақтар</w:t>
      </w:r>
      <w:r w:rsidR="00350062">
        <w:rPr>
          <w:rFonts w:ascii="Times New Roman" w:hAnsi="Times New Roman" w:cs="Times New Roman"/>
          <w:sz w:val="28"/>
          <w:szCs w:val="28"/>
          <w:lang w:val="kk-KZ"/>
        </w:rPr>
        <w:t xml:space="preserve"> әртүрлі деңгейлерде орналасқан</w:t>
      </w:r>
      <w:r w:rsidRPr="00FF66FE">
        <w:rPr>
          <w:rFonts w:ascii="Times New Roman" w:hAnsi="Times New Roman" w:cs="Times New Roman"/>
          <w:sz w:val="28"/>
          <w:szCs w:val="28"/>
          <w:lang w:val="kk-KZ"/>
        </w:rPr>
        <w:t>,</w:t>
      </w:r>
      <w:r w:rsidR="00350062">
        <w:rPr>
          <w:rFonts w:ascii="Times New Roman" w:hAnsi="Times New Roman" w:cs="Times New Roman"/>
          <w:sz w:val="28"/>
          <w:szCs w:val="28"/>
          <w:lang w:val="kk-KZ"/>
        </w:rPr>
        <w:t xml:space="preserve"> </w:t>
      </w:r>
      <w:r w:rsidRPr="00FF66FE">
        <w:rPr>
          <w:rFonts w:ascii="Times New Roman" w:hAnsi="Times New Roman" w:cs="Times New Roman"/>
          <w:sz w:val="28"/>
          <w:szCs w:val="28"/>
          <w:lang w:val="kk-KZ"/>
        </w:rPr>
        <w:t xml:space="preserve">яғни бұл құрылғылар екінші типтегі айналмалы таразыларды білдіреді (сурет.2.10,б, в). Мұндай құрылғының </w:t>
      </w:r>
      <w:r w:rsidRPr="00FF66FE">
        <w:rPr>
          <w:rFonts w:ascii="Times New Roman" w:hAnsi="Times New Roman" w:cs="Times New Roman"/>
          <w:sz w:val="28"/>
          <w:szCs w:val="28"/>
          <w:lang w:val="kk-KZ"/>
        </w:rPr>
        <w:lastRenderedPageBreak/>
        <w:t xml:space="preserve">теориясын XIX ғасырдың </w:t>
      </w:r>
      <w:r>
        <w:rPr>
          <w:rFonts w:ascii="Times New Roman" w:hAnsi="Times New Roman" w:cs="Times New Roman"/>
          <w:sz w:val="28"/>
          <w:szCs w:val="28"/>
          <w:lang w:val="kk-KZ"/>
        </w:rPr>
        <w:t>соңында жасады. Венгр физигі Р.</w:t>
      </w:r>
      <w:r w:rsidR="00796683">
        <w:rPr>
          <w:rFonts w:ascii="Times New Roman" w:hAnsi="Times New Roman" w:cs="Times New Roman"/>
          <w:sz w:val="28"/>
          <w:szCs w:val="28"/>
          <w:lang w:val="kk-KZ"/>
        </w:rPr>
        <w:t>Э</w:t>
      </w:r>
      <w:r w:rsidRPr="00FF66FE">
        <w:rPr>
          <w:rFonts w:ascii="Times New Roman" w:hAnsi="Times New Roman" w:cs="Times New Roman"/>
          <w:sz w:val="28"/>
          <w:szCs w:val="28"/>
          <w:lang w:val="kk-KZ"/>
        </w:rPr>
        <w:t>твеш, ол өзінің алғашқы моделін жасады.</w:t>
      </w:r>
    </w:p>
    <w:p w:rsidR="00002FFB" w:rsidRDefault="00002FFB" w:rsidP="00FF66FE">
      <w:pPr>
        <w:spacing w:after="0"/>
        <w:ind w:left="-284" w:firstLine="568"/>
        <w:jc w:val="both"/>
        <w:rPr>
          <w:rFonts w:ascii="Times New Roman" w:hAnsi="Times New Roman" w:cs="Times New Roman"/>
          <w:sz w:val="28"/>
          <w:szCs w:val="28"/>
          <w:lang w:val="kk-KZ"/>
        </w:rPr>
      </w:pPr>
    </w:p>
    <w:p w:rsidR="00002FFB" w:rsidRDefault="00002FFB" w:rsidP="00FF66FE">
      <w:pPr>
        <w:spacing w:after="0"/>
        <w:ind w:left="-284" w:firstLine="568"/>
        <w:jc w:val="both"/>
        <w:rPr>
          <w:rFonts w:ascii="Times New Roman" w:hAnsi="Times New Roman" w:cs="Times New Roman"/>
          <w:sz w:val="28"/>
          <w:szCs w:val="28"/>
          <w:lang w:val="kk-KZ"/>
        </w:rPr>
      </w:pPr>
    </w:p>
    <w:p w:rsidR="00002FFB" w:rsidRPr="00FF66FE" w:rsidRDefault="00002FFB" w:rsidP="00FF66FE">
      <w:pPr>
        <w:spacing w:after="0"/>
        <w:ind w:left="-284" w:firstLine="568"/>
        <w:jc w:val="both"/>
        <w:rPr>
          <w:rFonts w:ascii="Times New Roman" w:hAnsi="Times New Roman" w:cs="Times New Roman"/>
          <w:sz w:val="28"/>
          <w:szCs w:val="28"/>
          <w:lang w:val="kk-KZ"/>
        </w:rPr>
      </w:pPr>
    </w:p>
    <w:p w:rsidR="00FF66FE" w:rsidRDefault="00FF66FE" w:rsidP="00D76241">
      <w:pPr>
        <w:spacing w:after="0"/>
        <w:ind w:left="-284" w:firstLine="568"/>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60288" behindDoc="0" locked="0" layoutInCell="1" allowOverlap="1">
            <wp:simplePos x="0" y="0"/>
            <wp:positionH relativeFrom="column">
              <wp:posOffset>-156210</wp:posOffset>
            </wp:positionH>
            <wp:positionV relativeFrom="paragraph">
              <wp:posOffset>48895</wp:posOffset>
            </wp:positionV>
            <wp:extent cx="1943100" cy="1609725"/>
            <wp:effectExtent l="0" t="0" r="0" b="952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2" cstate="print">
                      <a:lum bright="-42000" contrast="6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43100" cy="1609725"/>
                    </a:xfrm>
                    <a:prstGeom prst="rect">
                      <a:avLst/>
                    </a:prstGeom>
                    <a:noFill/>
                    <a:ln>
                      <a:noFill/>
                    </a:ln>
                  </pic:spPr>
                </pic:pic>
              </a:graphicData>
            </a:graphic>
          </wp:anchor>
        </w:drawing>
      </w:r>
      <w:r w:rsidRPr="00FF66FE">
        <w:rPr>
          <w:rFonts w:ascii="Times New Roman" w:hAnsi="Times New Roman" w:cs="Times New Roman"/>
          <w:sz w:val="28"/>
          <w:szCs w:val="28"/>
          <w:lang w:val="kk-KZ"/>
        </w:rPr>
        <w:t>Сурет 2.10-айналдыру таразыларының схемасы</w:t>
      </w:r>
    </w:p>
    <w:p w:rsidR="00B87BB7" w:rsidRDefault="00B87BB7" w:rsidP="00D76241">
      <w:pPr>
        <w:spacing w:after="0"/>
        <w:ind w:left="-284" w:firstLine="568"/>
        <w:jc w:val="both"/>
        <w:rPr>
          <w:rFonts w:ascii="Times New Roman" w:hAnsi="Times New Roman" w:cs="Times New Roman"/>
          <w:sz w:val="28"/>
          <w:szCs w:val="28"/>
          <w:lang w:val="kk-KZ"/>
        </w:rPr>
      </w:pPr>
    </w:p>
    <w:p w:rsidR="00FF66FE" w:rsidRDefault="00FF66FE" w:rsidP="00D76241">
      <w:pPr>
        <w:spacing w:after="0"/>
        <w:ind w:left="-284" w:firstLine="568"/>
        <w:jc w:val="both"/>
        <w:rPr>
          <w:rFonts w:ascii="Times New Roman" w:hAnsi="Times New Roman" w:cs="Times New Roman"/>
          <w:sz w:val="28"/>
          <w:szCs w:val="28"/>
          <w:lang w:val="kk-KZ"/>
        </w:rPr>
      </w:pPr>
      <w:r w:rsidRPr="00FF66FE">
        <w:rPr>
          <w:rFonts w:ascii="Times New Roman" w:hAnsi="Times New Roman" w:cs="Times New Roman"/>
          <w:sz w:val="28"/>
          <w:szCs w:val="28"/>
          <w:lang w:val="kk-KZ"/>
        </w:rPr>
        <w:t xml:space="preserve">Гравитациялық вариометрдің </w:t>
      </w:r>
      <w:r w:rsidR="004B57FD">
        <w:rPr>
          <w:rFonts w:ascii="Times New Roman" w:hAnsi="Times New Roman" w:cs="Times New Roman"/>
          <w:sz w:val="28"/>
          <w:szCs w:val="28"/>
          <w:lang w:val="kk-KZ"/>
        </w:rPr>
        <w:t>иін</w:t>
      </w:r>
      <w:r w:rsidR="00CC1EFF">
        <w:rPr>
          <w:rFonts w:ascii="Times New Roman" w:hAnsi="Times New Roman" w:cs="Times New Roman"/>
          <w:sz w:val="28"/>
          <w:szCs w:val="28"/>
          <w:lang w:val="kk-KZ"/>
        </w:rPr>
        <w:t>тіректі</w:t>
      </w:r>
      <w:r w:rsidR="004B57FD">
        <w:rPr>
          <w:rFonts w:ascii="Times New Roman" w:hAnsi="Times New Roman" w:cs="Times New Roman"/>
          <w:sz w:val="28"/>
          <w:szCs w:val="28"/>
          <w:lang w:val="kk-KZ"/>
        </w:rPr>
        <w:t xml:space="preserve"> (</w:t>
      </w:r>
      <w:r w:rsidR="00B87BB7" w:rsidRPr="00B87BB7">
        <w:rPr>
          <w:rFonts w:ascii="Times New Roman" w:hAnsi="Times New Roman" w:cs="Times New Roman"/>
          <w:sz w:val="28"/>
          <w:szCs w:val="28"/>
          <w:lang w:val="kk-KZ"/>
        </w:rPr>
        <w:t>коромысла</w:t>
      </w:r>
      <w:r w:rsidR="004B57FD">
        <w:rPr>
          <w:rFonts w:ascii="Times New Roman" w:hAnsi="Times New Roman" w:cs="Times New Roman"/>
          <w:sz w:val="28"/>
          <w:szCs w:val="28"/>
          <w:lang w:val="kk-KZ"/>
        </w:rPr>
        <w:t>)</w:t>
      </w:r>
      <w:r w:rsidRPr="00FF66FE">
        <w:rPr>
          <w:rFonts w:ascii="Times New Roman" w:hAnsi="Times New Roman" w:cs="Times New Roman"/>
          <w:sz w:val="28"/>
          <w:szCs w:val="28"/>
          <w:lang w:val="kk-KZ"/>
        </w:rPr>
        <w:t xml:space="preserve"> білігінің айналуы өлшеу жүйесі гетерогенді гравитациялық өрісте болған кезде ғана жүреді, яғни егер ауырлық өрісінің эквипотенциалды беттері қисық болса. Гравитациялық өрістің гетерогенділігі туындауы мүмкін (сурет.2.8)</w:t>
      </w:r>
      <w:r w:rsidR="00260774">
        <w:rPr>
          <w:rFonts w:ascii="Times New Roman" w:hAnsi="Times New Roman" w:cs="Times New Roman"/>
          <w:sz w:val="28"/>
          <w:szCs w:val="28"/>
          <w:lang w:val="kk-KZ"/>
        </w:rPr>
        <w:t xml:space="preserve"> </w:t>
      </w:r>
      <w:r w:rsidRPr="00FF66FE">
        <w:rPr>
          <w:rFonts w:ascii="Times New Roman" w:hAnsi="Times New Roman" w:cs="Times New Roman"/>
          <w:sz w:val="28"/>
          <w:szCs w:val="28"/>
          <w:lang w:val="kk-KZ"/>
        </w:rPr>
        <w:t xml:space="preserve">жер бетінің астында жатқан және тығыздығы σ1 болатын, кіретін жыныстардың тығыздығынан айырмашылығы σ0. Көрсеткілер құрылғының жүктемелеріне әсер ететін, эквипотенциалды беттерге перпендикуляр болатын гравитациялық күштерді бейнелейді. Бұл күштердің көлденең компоненттері </w:t>
      </w:r>
      <w:r w:rsidR="004B57FD">
        <w:rPr>
          <w:rFonts w:ascii="Times New Roman" w:hAnsi="Times New Roman" w:cs="Times New Roman"/>
          <w:sz w:val="28"/>
          <w:szCs w:val="28"/>
          <w:lang w:val="kk-KZ"/>
        </w:rPr>
        <w:t>иін</w:t>
      </w:r>
      <w:r w:rsidR="00CC1EFF">
        <w:rPr>
          <w:rFonts w:ascii="Times New Roman" w:hAnsi="Times New Roman" w:cs="Times New Roman"/>
          <w:sz w:val="28"/>
          <w:szCs w:val="28"/>
          <w:lang w:val="kk-KZ"/>
        </w:rPr>
        <w:t>тіректі</w:t>
      </w:r>
      <w:r w:rsidR="004B57FD">
        <w:rPr>
          <w:rFonts w:ascii="Times New Roman" w:hAnsi="Times New Roman" w:cs="Times New Roman"/>
          <w:sz w:val="28"/>
          <w:szCs w:val="28"/>
          <w:lang w:val="kk-KZ"/>
        </w:rPr>
        <w:t xml:space="preserve"> (</w:t>
      </w:r>
      <w:r w:rsidR="00B87BB7" w:rsidRPr="00D904BA">
        <w:rPr>
          <w:rFonts w:ascii="Times New Roman" w:hAnsi="Times New Roman" w:cs="Times New Roman"/>
          <w:sz w:val="28"/>
          <w:szCs w:val="28"/>
          <w:lang w:val="kk-KZ"/>
        </w:rPr>
        <w:t>коромысла</w:t>
      </w:r>
      <w:r w:rsidR="004B57FD">
        <w:rPr>
          <w:rFonts w:ascii="Times New Roman" w:hAnsi="Times New Roman" w:cs="Times New Roman"/>
          <w:sz w:val="28"/>
          <w:szCs w:val="28"/>
          <w:lang w:val="kk-KZ"/>
        </w:rPr>
        <w:t>)</w:t>
      </w:r>
      <w:r w:rsidRPr="00FF66FE">
        <w:rPr>
          <w:rFonts w:ascii="Times New Roman" w:hAnsi="Times New Roman" w:cs="Times New Roman"/>
          <w:sz w:val="28"/>
          <w:szCs w:val="28"/>
          <w:lang w:val="kk-KZ"/>
        </w:rPr>
        <w:t xml:space="preserve"> көлденең жазықтықта айналдырады. Бұл жағдайда суспензия жіптерінің бұралуы орын алады, яғни жіптің серпімді бұралу күштерінің моменті пайда болады, ол белсенді гравитациялық күштердің моментін теңестіреді. Өлшенетін шама-ауырлық пен қисықтық градиенттерін анықтау үшін қолданылатын</w:t>
      </w:r>
      <w:r w:rsidR="00CC1EFF">
        <w:rPr>
          <w:rFonts w:ascii="Times New Roman" w:hAnsi="Times New Roman" w:cs="Times New Roman"/>
          <w:sz w:val="28"/>
          <w:szCs w:val="28"/>
          <w:lang w:val="kk-KZ"/>
        </w:rPr>
        <w:t xml:space="preserve"> иінтіректің</w:t>
      </w:r>
      <w:r w:rsidRPr="00FF66FE">
        <w:rPr>
          <w:rFonts w:ascii="Times New Roman" w:hAnsi="Times New Roman" w:cs="Times New Roman"/>
          <w:sz w:val="28"/>
          <w:szCs w:val="28"/>
          <w:lang w:val="kk-KZ"/>
        </w:rPr>
        <w:t xml:space="preserve"> </w:t>
      </w:r>
      <w:r w:rsidR="00CC1EFF">
        <w:rPr>
          <w:rFonts w:ascii="Times New Roman" w:hAnsi="Times New Roman" w:cs="Times New Roman"/>
          <w:sz w:val="28"/>
          <w:szCs w:val="28"/>
          <w:lang w:val="kk-KZ"/>
        </w:rPr>
        <w:t>(</w:t>
      </w:r>
      <w:r w:rsidR="00B87BB7" w:rsidRPr="00B87BB7">
        <w:rPr>
          <w:rFonts w:ascii="Times New Roman" w:hAnsi="Times New Roman" w:cs="Times New Roman"/>
          <w:sz w:val="28"/>
          <w:szCs w:val="28"/>
          <w:lang w:val="kk-KZ"/>
        </w:rPr>
        <w:t>коромысла</w:t>
      </w:r>
      <w:r w:rsidR="00CC1EFF">
        <w:rPr>
          <w:rFonts w:ascii="Times New Roman" w:hAnsi="Times New Roman" w:cs="Times New Roman"/>
          <w:sz w:val="28"/>
          <w:szCs w:val="28"/>
          <w:lang w:val="kk-KZ"/>
        </w:rPr>
        <w:t>)</w:t>
      </w:r>
      <w:r w:rsidRPr="00FF66FE">
        <w:rPr>
          <w:rFonts w:ascii="Times New Roman" w:hAnsi="Times New Roman" w:cs="Times New Roman"/>
          <w:sz w:val="28"/>
          <w:szCs w:val="28"/>
          <w:lang w:val="kk-KZ"/>
        </w:rPr>
        <w:t xml:space="preserve"> айналу бұрышы. Қазіргі гравитациялық вариометрлер ауырлық күшінің екінші туындыларын </w:t>
      </w:r>
      <w:r w:rsidR="00B87BB7" w:rsidRPr="00B87BB7">
        <w:rPr>
          <w:rFonts w:ascii="Times New Roman" w:hAnsi="Times New Roman" w:cs="Times New Roman"/>
          <w:sz w:val="28"/>
          <w:szCs w:val="28"/>
          <w:lang w:val="kk-KZ"/>
        </w:rPr>
        <w:t>(1-2)·10</w:t>
      </w:r>
      <w:r w:rsidR="00B87BB7" w:rsidRPr="00B87BB7">
        <w:rPr>
          <w:rFonts w:ascii="Times New Roman" w:hAnsi="Times New Roman" w:cs="Times New Roman"/>
          <w:sz w:val="28"/>
          <w:szCs w:val="28"/>
          <w:vertAlign w:val="superscript"/>
          <w:lang w:val="kk-KZ"/>
        </w:rPr>
        <w:t>-9</w:t>
      </w:r>
      <w:r w:rsidR="00B87BB7" w:rsidRPr="00B87BB7">
        <w:rPr>
          <w:rFonts w:ascii="Times New Roman" w:hAnsi="Times New Roman" w:cs="Times New Roman"/>
          <w:sz w:val="28"/>
          <w:szCs w:val="28"/>
          <w:lang w:val="kk-KZ"/>
        </w:rPr>
        <w:t>с</w:t>
      </w:r>
      <w:r w:rsidR="00B87BB7" w:rsidRPr="00B87BB7">
        <w:rPr>
          <w:rFonts w:ascii="Times New Roman" w:hAnsi="Times New Roman" w:cs="Times New Roman"/>
          <w:sz w:val="28"/>
          <w:szCs w:val="28"/>
          <w:vertAlign w:val="superscript"/>
          <w:lang w:val="kk-KZ"/>
        </w:rPr>
        <w:t>-2</w:t>
      </w:r>
      <w:r w:rsidR="00B87BB7">
        <w:rPr>
          <w:rFonts w:ascii="Times New Roman" w:hAnsi="Times New Roman" w:cs="Times New Roman"/>
          <w:sz w:val="28"/>
          <w:szCs w:val="28"/>
          <w:lang w:val="kk-KZ"/>
        </w:rPr>
        <w:t>, яғни</w:t>
      </w:r>
      <w:r w:rsidR="00B87BB7" w:rsidRPr="00B87BB7">
        <w:rPr>
          <w:rFonts w:ascii="Times New Roman" w:hAnsi="Times New Roman" w:cs="Times New Roman"/>
          <w:sz w:val="28"/>
          <w:szCs w:val="28"/>
          <w:lang w:val="kk-KZ"/>
        </w:rPr>
        <w:t xml:space="preserve"> 1-2 Е</w:t>
      </w:r>
      <w:r w:rsidR="004B57FD">
        <w:rPr>
          <w:rFonts w:ascii="Times New Roman" w:hAnsi="Times New Roman" w:cs="Times New Roman"/>
          <w:sz w:val="28"/>
          <w:szCs w:val="28"/>
          <w:lang w:val="kk-KZ"/>
        </w:rPr>
        <w:t xml:space="preserve"> </w:t>
      </w:r>
      <w:r w:rsidRPr="00FF66FE">
        <w:rPr>
          <w:rFonts w:ascii="Times New Roman" w:hAnsi="Times New Roman" w:cs="Times New Roman"/>
          <w:sz w:val="28"/>
          <w:szCs w:val="28"/>
          <w:lang w:val="kk-KZ"/>
        </w:rPr>
        <w:t>дәлдікпен анықтауға мүмкіндік береді.</w:t>
      </w:r>
    </w:p>
    <w:p w:rsidR="00B87BB7" w:rsidRDefault="004B57FD" w:rsidP="00D76241">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Иін</w:t>
      </w:r>
      <w:r w:rsidR="00CC1EFF">
        <w:rPr>
          <w:rFonts w:ascii="Times New Roman" w:hAnsi="Times New Roman" w:cs="Times New Roman"/>
          <w:sz w:val="28"/>
          <w:szCs w:val="28"/>
          <w:lang w:val="kk-KZ"/>
        </w:rPr>
        <w:t>тірекитің</w:t>
      </w:r>
      <w:r>
        <w:rPr>
          <w:rFonts w:ascii="Times New Roman" w:hAnsi="Times New Roman" w:cs="Times New Roman"/>
          <w:sz w:val="28"/>
          <w:szCs w:val="28"/>
          <w:lang w:val="kk-KZ"/>
        </w:rPr>
        <w:t xml:space="preserve"> (к</w:t>
      </w:r>
      <w:r w:rsidR="00B87BB7" w:rsidRPr="00B87BB7">
        <w:rPr>
          <w:rFonts w:ascii="Times New Roman" w:hAnsi="Times New Roman" w:cs="Times New Roman"/>
          <w:sz w:val="28"/>
          <w:szCs w:val="28"/>
          <w:lang w:val="kk-KZ"/>
        </w:rPr>
        <w:t>оромысла</w:t>
      </w:r>
      <w:r>
        <w:rPr>
          <w:rFonts w:ascii="Times New Roman" w:hAnsi="Times New Roman" w:cs="Times New Roman"/>
          <w:sz w:val="28"/>
          <w:szCs w:val="28"/>
          <w:lang w:val="kk-KZ"/>
        </w:rPr>
        <w:t xml:space="preserve">) </w:t>
      </w:r>
      <w:r w:rsidR="00B87BB7" w:rsidRPr="00B87BB7">
        <w:rPr>
          <w:rFonts w:ascii="Times New Roman" w:hAnsi="Times New Roman" w:cs="Times New Roman"/>
          <w:sz w:val="28"/>
          <w:szCs w:val="28"/>
          <w:lang w:val="kk-KZ"/>
        </w:rPr>
        <w:t>өлшенген айналу бұрышын ауырлық күшінің екінші туындыларымен байланыстыратын теңдеу гравитациялық вариометрдің негізгі теңдеуі деп аталады:</w:t>
      </w:r>
    </w:p>
    <w:p w:rsidR="00B87BB7" w:rsidRPr="00B87BB7" w:rsidRDefault="00B87BB7" w:rsidP="00260774">
      <w:pPr>
        <w:ind w:firstLine="709"/>
        <w:jc w:val="center"/>
        <w:rPr>
          <w:sz w:val="24"/>
          <w:szCs w:val="24"/>
          <w:lang w:val="kk-KZ"/>
        </w:rPr>
      </w:pPr>
      <w:r w:rsidRPr="00B87BB7">
        <w:rPr>
          <w:rFonts w:ascii="Times New Roman" w:hAnsi="Times New Roman" w:cs="Times New Roman"/>
          <w:i/>
          <w:sz w:val="28"/>
          <w:szCs w:val="28"/>
        </w:rPr>
        <w:t>τ</w:t>
      </w:r>
      <w:r w:rsidRPr="00B87BB7">
        <w:rPr>
          <w:rFonts w:ascii="Times New Roman" w:hAnsi="Times New Roman" w:cs="Times New Roman"/>
          <w:i/>
          <w:sz w:val="28"/>
          <w:szCs w:val="28"/>
          <w:lang w:val="kk-KZ"/>
        </w:rPr>
        <w:t xml:space="preserve"> (</w:t>
      </w:r>
      <w:r w:rsidRPr="00B87BB7">
        <w:rPr>
          <w:rFonts w:ascii="Times New Roman" w:hAnsi="Times New Roman" w:cs="Times New Roman"/>
          <w:i/>
          <w:iCs/>
          <w:sz w:val="28"/>
          <w:szCs w:val="28"/>
          <w:lang w:val="kk-KZ"/>
        </w:rPr>
        <w:t>Ө-Ө</w:t>
      </w:r>
      <w:r w:rsidRPr="00B87BB7">
        <w:rPr>
          <w:rFonts w:ascii="Times New Roman" w:hAnsi="Times New Roman" w:cs="Times New Roman"/>
          <w:i/>
          <w:iCs/>
          <w:sz w:val="28"/>
          <w:szCs w:val="28"/>
          <w:vertAlign w:val="subscript"/>
          <w:lang w:val="kk-KZ"/>
        </w:rPr>
        <w:t>0</w:t>
      </w:r>
      <w:r w:rsidRPr="00B87BB7">
        <w:rPr>
          <w:rFonts w:ascii="Times New Roman" w:hAnsi="Times New Roman" w:cs="Times New Roman"/>
          <w:i/>
          <w:sz w:val="28"/>
          <w:szCs w:val="28"/>
          <w:lang w:val="kk-KZ"/>
        </w:rPr>
        <w:t>)=k</w:t>
      </w:r>
      <w:r w:rsidRPr="00B87BB7">
        <w:rPr>
          <w:rFonts w:ascii="Times New Roman" w:hAnsi="Times New Roman" w:cs="Times New Roman"/>
          <w:i/>
          <w:sz w:val="28"/>
          <w:szCs w:val="28"/>
          <w:vertAlign w:val="subscript"/>
          <w:lang w:val="kk-KZ"/>
        </w:rPr>
        <w:t>1</w:t>
      </w:r>
      <w:r w:rsidRPr="00B87BB7">
        <w:rPr>
          <w:rFonts w:ascii="Times New Roman" w:hAnsi="Times New Roman" w:cs="Times New Roman"/>
          <w:i/>
          <w:sz w:val="28"/>
          <w:szCs w:val="28"/>
          <w:lang w:val="kk-KZ"/>
        </w:rPr>
        <w:t>W</w:t>
      </w:r>
      <w:r w:rsidRPr="00B87BB7">
        <w:rPr>
          <w:rFonts w:ascii="Times New Roman" w:hAnsi="Times New Roman" w:cs="Times New Roman"/>
          <w:i/>
          <w:sz w:val="28"/>
          <w:szCs w:val="28"/>
          <w:vertAlign w:val="subscript"/>
          <w:lang w:val="en-US"/>
        </w:rPr>
        <w:t>Δ</w:t>
      </w:r>
      <w:r w:rsidRPr="00B87BB7">
        <w:rPr>
          <w:rFonts w:ascii="Times New Roman" w:hAnsi="Times New Roman" w:cs="Times New Roman"/>
          <w:i/>
          <w:sz w:val="28"/>
          <w:szCs w:val="28"/>
          <w:lang w:val="kk-KZ"/>
        </w:rPr>
        <w:t>+k</w:t>
      </w:r>
      <w:r w:rsidRPr="00B87BB7">
        <w:rPr>
          <w:rFonts w:ascii="Times New Roman" w:hAnsi="Times New Roman" w:cs="Times New Roman"/>
          <w:i/>
          <w:sz w:val="28"/>
          <w:szCs w:val="28"/>
          <w:vertAlign w:val="subscript"/>
          <w:lang w:val="kk-KZ"/>
        </w:rPr>
        <w:t>2</w:t>
      </w:r>
      <w:r w:rsidRPr="00B87BB7">
        <w:rPr>
          <w:rFonts w:ascii="Times New Roman" w:hAnsi="Times New Roman" w:cs="Times New Roman"/>
          <w:i/>
          <w:sz w:val="28"/>
          <w:szCs w:val="28"/>
          <w:lang w:val="kk-KZ"/>
        </w:rPr>
        <w:t>W</w:t>
      </w:r>
      <w:r w:rsidRPr="00B87BB7">
        <w:rPr>
          <w:rFonts w:ascii="Times New Roman" w:hAnsi="Times New Roman" w:cs="Times New Roman"/>
          <w:i/>
          <w:sz w:val="28"/>
          <w:szCs w:val="28"/>
          <w:vertAlign w:val="subscript"/>
          <w:lang w:val="kk-KZ"/>
        </w:rPr>
        <w:t>xy</w:t>
      </w:r>
      <w:r w:rsidRPr="00B87BB7">
        <w:rPr>
          <w:rFonts w:ascii="Times New Roman" w:hAnsi="Times New Roman" w:cs="Times New Roman"/>
          <w:i/>
          <w:sz w:val="28"/>
          <w:szCs w:val="28"/>
          <w:lang w:val="kk-KZ"/>
        </w:rPr>
        <w:t>+k</w:t>
      </w:r>
      <w:r w:rsidRPr="00B87BB7">
        <w:rPr>
          <w:rFonts w:ascii="Times New Roman" w:hAnsi="Times New Roman" w:cs="Times New Roman"/>
          <w:i/>
          <w:sz w:val="28"/>
          <w:szCs w:val="28"/>
          <w:vertAlign w:val="subscript"/>
          <w:lang w:val="kk-KZ"/>
        </w:rPr>
        <w:t>3</w:t>
      </w:r>
      <w:r w:rsidRPr="00B87BB7">
        <w:rPr>
          <w:rFonts w:ascii="Times New Roman" w:hAnsi="Times New Roman" w:cs="Times New Roman"/>
          <w:i/>
          <w:sz w:val="28"/>
          <w:szCs w:val="28"/>
          <w:lang w:val="kk-KZ"/>
        </w:rPr>
        <w:t>W</w:t>
      </w:r>
      <w:r w:rsidRPr="00B87BB7">
        <w:rPr>
          <w:rFonts w:ascii="Times New Roman" w:hAnsi="Times New Roman" w:cs="Times New Roman"/>
          <w:i/>
          <w:sz w:val="28"/>
          <w:szCs w:val="28"/>
          <w:vertAlign w:val="subscript"/>
          <w:lang w:val="kk-KZ"/>
        </w:rPr>
        <w:t>xz</w:t>
      </w:r>
      <w:r w:rsidRPr="00B87BB7">
        <w:rPr>
          <w:rFonts w:ascii="Times New Roman" w:hAnsi="Times New Roman" w:cs="Times New Roman"/>
          <w:i/>
          <w:sz w:val="28"/>
          <w:szCs w:val="28"/>
          <w:lang w:val="kk-KZ"/>
        </w:rPr>
        <w:t>+k</w:t>
      </w:r>
      <w:r w:rsidRPr="00B87BB7">
        <w:rPr>
          <w:rFonts w:ascii="Times New Roman" w:hAnsi="Times New Roman" w:cs="Times New Roman"/>
          <w:i/>
          <w:sz w:val="28"/>
          <w:szCs w:val="28"/>
          <w:vertAlign w:val="subscript"/>
          <w:lang w:val="kk-KZ"/>
        </w:rPr>
        <w:t>4</w:t>
      </w:r>
      <w:r w:rsidRPr="00B87BB7">
        <w:rPr>
          <w:rFonts w:ascii="Times New Roman" w:hAnsi="Times New Roman" w:cs="Times New Roman"/>
          <w:i/>
          <w:sz w:val="28"/>
          <w:szCs w:val="28"/>
          <w:lang w:val="kk-KZ"/>
        </w:rPr>
        <w:t>W</w:t>
      </w:r>
      <w:r w:rsidRPr="00B87BB7">
        <w:rPr>
          <w:rFonts w:ascii="Times New Roman" w:hAnsi="Times New Roman" w:cs="Times New Roman"/>
          <w:i/>
          <w:sz w:val="28"/>
          <w:szCs w:val="28"/>
          <w:vertAlign w:val="subscript"/>
          <w:lang w:val="kk-KZ"/>
        </w:rPr>
        <w:t>yz</w:t>
      </w:r>
      <w:r w:rsidR="00260774">
        <w:rPr>
          <w:rFonts w:ascii="Times New Roman" w:hAnsi="Times New Roman" w:cs="Times New Roman"/>
          <w:i/>
          <w:sz w:val="28"/>
          <w:szCs w:val="28"/>
          <w:vertAlign w:val="subscript"/>
          <w:lang w:val="kk-KZ"/>
        </w:rPr>
        <w:t xml:space="preserve">               </w:t>
      </w:r>
      <w:r w:rsidRPr="00B87BB7">
        <w:rPr>
          <w:sz w:val="24"/>
          <w:szCs w:val="24"/>
          <w:lang w:val="kk-KZ"/>
        </w:rPr>
        <w:t>(2.42)</w:t>
      </w:r>
    </w:p>
    <w:p w:rsidR="00B87BB7" w:rsidRDefault="00B87BB7" w:rsidP="00DD7B21">
      <w:pPr>
        <w:spacing w:after="0"/>
        <w:ind w:left="-284" w:firstLine="568"/>
        <w:jc w:val="both"/>
        <w:rPr>
          <w:rFonts w:ascii="Times New Roman" w:hAnsi="Times New Roman" w:cs="Times New Roman"/>
          <w:sz w:val="28"/>
          <w:szCs w:val="28"/>
          <w:lang w:val="kk-KZ"/>
        </w:rPr>
      </w:pPr>
      <w:r w:rsidRPr="00B87BB7">
        <w:rPr>
          <w:rFonts w:ascii="Times New Roman" w:hAnsi="Times New Roman" w:cs="Times New Roman"/>
          <w:sz w:val="28"/>
          <w:szCs w:val="28"/>
          <w:lang w:val="kk-KZ"/>
        </w:rPr>
        <w:t xml:space="preserve">Коэффициенттер τ, k1.....k4 тек құрылғының дизайнына байланысты және оның паспортында көрсетілген. (2.42) теңдеуде бес белгісіз: </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kk-KZ"/>
        </w:rPr>
        <w:t>xz</w:t>
      </w:r>
      <w:r w:rsidRPr="00B87BB7">
        <w:rPr>
          <w:rFonts w:ascii="Times New Roman" w:hAnsi="Times New Roman" w:cs="Times New Roman"/>
          <w:sz w:val="28"/>
          <w:szCs w:val="28"/>
          <w:lang w:val="kk-KZ"/>
        </w:rPr>
        <w:t xml:space="preserve"> және </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kk-KZ"/>
        </w:rPr>
        <w:t>yz</w:t>
      </w:r>
      <w:r w:rsidRPr="00B87BB7">
        <w:rPr>
          <w:rFonts w:ascii="Times New Roman" w:hAnsi="Times New Roman" w:cs="Times New Roman"/>
          <w:sz w:val="28"/>
          <w:szCs w:val="28"/>
          <w:lang w:val="kk-KZ"/>
        </w:rPr>
        <w:t xml:space="preserve"> және </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en-US"/>
        </w:rPr>
        <w:t>Δ</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kk-KZ"/>
        </w:rPr>
        <w:t>yy</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kk-KZ"/>
        </w:rPr>
        <w:t>xx</w:t>
      </w:r>
      <w:r w:rsidRPr="00B87BB7">
        <w:rPr>
          <w:rFonts w:ascii="Times New Roman" w:hAnsi="Times New Roman" w:cs="Times New Roman"/>
          <w:sz w:val="28"/>
          <w:szCs w:val="28"/>
          <w:lang w:val="kk-KZ"/>
        </w:rPr>
        <w:t xml:space="preserve">градиенттері және </w:t>
      </w:r>
      <w:r w:rsidR="00CC1EFF">
        <w:rPr>
          <w:rFonts w:ascii="Times New Roman" w:hAnsi="Times New Roman" w:cs="Times New Roman"/>
          <w:sz w:val="28"/>
          <w:szCs w:val="28"/>
          <w:lang w:val="kk-KZ"/>
        </w:rPr>
        <w:t>иінтіректің</w:t>
      </w:r>
      <w:r w:rsidRPr="00B87BB7">
        <w:rPr>
          <w:rFonts w:ascii="Times New Roman" w:hAnsi="Times New Roman" w:cs="Times New Roman"/>
          <w:sz w:val="28"/>
          <w:szCs w:val="28"/>
          <w:lang w:val="kk-KZ"/>
        </w:rPr>
        <w:t xml:space="preserve"> бастапқы айналу бұрышы </w:t>
      </w:r>
      <w:r w:rsidR="00DD7B21" w:rsidRPr="00DD7B21">
        <w:rPr>
          <w:rFonts w:ascii="Times New Roman" w:hAnsi="Times New Roman" w:cs="Times New Roman"/>
          <w:i/>
          <w:iCs/>
          <w:sz w:val="28"/>
          <w:szCs w:val="28"/>
          <w:lang w:val="kk-KZ"/>
        </w:rPr>
        <w:t>Ө</w:t>
      </w:r>
      <w:r w:rsidR="00DD7B21">
        <w:rPr>
          <w:rFonts w:ascii="Times New Roman" w:hAnsi="Times New Roman" w:cs="Times New Roman"/>
          <w:i/>
          <w:iCs/>
          <w:sz w:val="28"/>
          <w:szCs w:val="28"/>
          <w:vertAlign w:val="subscript"/>
          <w:lang w:val="kk-KZ"/>
        </w:rPr>
        <w:t>0</w:t>
      </w:r>
      <w:r w:rsidRPr="00B87BB7">
        <w:rPr>
          <w:rFonts w:ascii="Times New Roman" w:hAnsi="Times New Roman" w:cs="Times New Roman"/>
          <w:sz w:val="28"/>
          <w:szCs w:val="28"/>
          <w:lang w:val="kk-KZ"/>
        </w:rPr>
        <w:t xml:space="preserve">. Оларды анықтау үшін бір пунктте </w:t>
      </w:r>
      <w:r w:rsidR="00CC1EFF">
        <w:rPr>
          <w:rFonts w:ascii="Times New Roman" w:hAnsi="Times New Roman" w:cs="Times New Roman"/>
          <w:sz w:val="28"/>
          <w:szCs w:val="28"/>
          <w:lang w:val="kk-KZ"/>
        </w:rPr>
        <w:t>иінтіректі</w:t>
      </w:r>
      <w:r w:rsidRPr="00B87BB7">
        <w:rPr>
          <w:rFonts w:ascii="Times New Roman" w:hAnsi="Times New Roman" w:cs="Times New Roman"/>
          <w:sz w:val="28"/>
          <w:szCs w:val="28"/>
          <w:lang w:val="kk-KZ"/>
        </w:rPr>
        <w:t xml:space="preserve"> бағдарлаудың кемінде бес түрлі азимуттарында бақылау жүргізу қажет. Бақылау уақытын азайту үшін құрылғыда бір-біріне қатысты 180°бұрылған екі бұрылыс жүйесі біріктірілген. Егер бірінші иінтіректің </w:t>
      </w:r>
      <w:r w:rsidR="00DD7B21" w:rsidRPr="00DD7B21">
        <w:rPr>
          <w:rFonts w:ascii="Times New Roman" w:hAnsi="Times New Roman" w:cs="Times New Roman"/>
          <w:i/>
          <w:iCs/>
          <w:sz w:val="28"/>
          <w:szCs w:val="28"/>
          <w:lang w:val="kk-KZ"/>
        </w:rPr>
        <w:t>Ө</w:t>
      </w:r>
      <w:r w:rsidR="00DD7B21" w:rsidRPr="00DD7B21">
        <w:rPr>
          <w:rFonts w:ascii="Times New Roman" w:hAnsi="Times New Roman" w:cs="Times New Roman"/>
          <w:i/>
          <w:iCs/>
          <w:sz w:val="28"/>
          <w:szCs w:val="28"/>
          <w:vertAlign w:val="subscript"/>
          <w:lang w:val="kk-KZ"/>
        </w:rPr>
        <w:t>01</w:t>
      </w:r>
      <w:r w:rsidRPr="00B87BB7">
        <w:rPr>
          <w:rFonts w:ascii="Times New Roman" w:hAnsi="Times New Roman" w:cs="Times New Roman"/>
          <w:sz w:val="28"/>
          <w:szCs w:val="28"/>
          <w:lang w:val="kk-KZ"/>
        </w:rPr>
        <w:t xml:space="preserve"> а екіншісінің </w:t>
      </w:r>
      <w:r w:rsidR="00DD7B21" w:rsidRPr="00DD7B21">
        <w:rPr>
          <w:rFonts w:ascii="Times New Roman" w:hAnsi="Times New Roman" w:cs="Times New Roman"/>
          <w:i/>
          <w:iCs/>
          <w:sz w:val="28"/>
          <w:szCs w:val="28"/>
          <w:lang w:val="kk-KZ"/>
        </w:rPr>
        <w:t>Ө</w:t>
      </w:r>
      <w:r w:rsidR="00DD7B21">
        <w:rPr>
          <w:rFonts w:ascii="Times New Roman" w:hAnsi="Times New Roman" w:cs="Times New Roman"/>
          <w:i/>
          <w:iCs/>
          <w:sz w:val="28"/>
          <w:szCs w:val="28"/>
          <w:vertAlign w:val="subscript"/>
          <w:lang w:val="kk-KZ"/>
        </w:rPr>
        <w:t>02</w:t>
      </w:r>
      <w:r w:rsidRPr="00B87BB7">
        <w:rPr>
          <w:rFonts w:ascii="Times New Roman" w:hAnsi="Times New Roman" w:cs="Times New Roman"/>
          <w:sz w:val="28"/>
          <w:szCs w:val="28"/>
          <w:lang w:val="kk-KZ"/>
        </w:rPr>
        <w:t xml:space="preserve"> бастапқы бұрышын білдіретін болсақ, онда екі теңдеуде (2.42) енді алты белгісіз: </w:t>
      </w:r>
      <w:r w:rsidR="00DD7B21" w:rsidRPr="00DD7B21">
        <w:rPr>
          <w:rFonts w:ascii="Times New Roman" w:hAnsi="Times New Roman" w:cs="Times New Roman"/>
          <w:i/>
          <w:iCs/>
          <w:sz w:val="28"/>
          <w:szCs w:val="28"/>
          <w:lang w:val="kk-KZ"/>
        </w:rPr>
        <w:t>Ө</w:t>
      </w:r>
      <w:r w:rsidR="00DD7B21" w:rsidRPr="00DD7B21">
        <w:rPr>
          <w:rFonts w:ascii="Times New Roman" w:hAnsi="Times New Roman" w:cs="Times New Roman"/>
          <w:i/>
          <w:iCs/>
          <w:sz w:val="28"/>
          <w:szCs w:val="28"/>
          <w:vertAlign w:val="subscript"/>
          <w:lang w:val="kk-KZ"/>
        </w:rPr>
        <w:t>01</w:t>
      </w:r>
      <w:r w:rsidR="00DD7B21" w:rsidRPr="00DD7B21">
        <w:rPr>
          <w:rFonts w:ascii="Times New Roman" w:hAnsi="Times New Roman" w:cs="Times New Roman"/>
          <w:i/>
          <w:iCs/>
          <w:sz w:val="28"/>
          <w:szCs w:val="28"/>
          <w:lang w:val="kk-KZ"/>
        </w:rPr>
        <w:t>,Ө</w:t>
      </w:r>
      <w:r w:rsidR="00DD7B21" w:rsidRPr="00DD7B21">
        <w:rPr>
          <w:rFonts w:ascii="Times New Roman" w:hAnsi="Times New Roman" w:cs="Times New Roman"/>
          <w:i/>
          <w:iCs/>
          <w:sz w:val="28"/>
          <w:szCs w:val="28"/>
          <w:vertAlign w:val="subscript"/>
          <w:lang w:val="kk-KZ"/>
        </w:rPr>
        <w:t>02</w:t>
      </w:r>
      <w:r w:rsidR="00DD7B21" w:rsidRPr="00DD7B21">
        <w:rPr>
          <w:rFonts w:ascii="Times New Roman" w:hAnsi="Times New Roman" w:cs="Times New Roman"/>
          <w:i/>
          <w:sz w:val="28"/>
          <w:szCs w:val="28"/>
          <w:lang w:val="kk-KZ"/>
        </w:rPr>
        <w:t>W</w:t>
      </w:r>
      <w:r w:rsidR="00DD7B21" w:rsidRPr="00DD7B21">
        <w:rPr>
          <w:rFonts w:ascii="Times New Roman" w:hAnsi="Times New Roman" w:cs="Times New Roman"/>
          <w:i/>
          <w:sz w:val="28"/>
          <w:szCs w:val="28"/>
          <w:vertAlign w:val="subscript"/>
          <w:lang w:val="en-US"/>
        </w:rPr>
        <w:t>Δ</w:t>
      </w:r>
      <w:r w:rsidR="00DD7B21" w:rsidRPr="00DD7B21">
        <w:rPr>
          <w:rFonts w:ascii="Times New Roman" w:hAnsi="Times New Roman" w:cs="Times New Roman"/>
          <w:i/>
          <w:sz w:val="28"/>
          <w:szCs w:val="28"/>
          <w:lang w:val="kk-KZ"/>
        </w:rPr>
        <w:t>, W</w:t>
      </w:r>
      <w:r w:rsidR="00DD7B21" w:rsidRPr="00DD7B21">
        <w:rPr>
          <w:rFonts w:ascii="Times New Roman" w:hAnsi="Times New Roman" w:cs="Times New Roman"/>
          <w:i/>
          <w:sz w:val="28"/>
          <w:szCs w:val="28"/>
          <w:vertAlign w:val="subscript"/>
          <w:lang w:val="kk-KZ"/>
        </w:rPr>
        <w:t>xy</w:t>
      </w:r>
      <w:r w:rsidR="00DD7B21" w:rsidRPr="00DD7B21">
        <w:rPr>
          <w:rFonts w:ascii="Times New Roman" w:hAnsi="Times New Roman" w:cs="Times New Roman"/>
          <w:i/>
          <w:sz w:val="28"/>
          <w:szCs w:val="28"/>
          <w:lang w:val="kk-KZ"/>
        </w:rPr>
        <w:t>, W</w:t>
      </w:r>
      <w:r w:rsidR="00DD7B21" w:rsidRPr="00DD7B21">
        <w:rPr>
          <w:rFonts w:ascii="Times New Roman" w:hAnsi="Times New Roman" w:cs="Times New Roman"/>
          <w:i/>
          <w:sz w:val="28"/>
          <w:szCs w:val="28"/>
          <w:vertAlign w:val="subscript"/>
          <w:lang w:val="kk-KZ"/>
        </w:rPr>
        <w:t>xz</w:t>
      </w:r>
      <w:r w:rsidR="00DD7B21" w:rsidRPr="00DD7B21">
        <w:rPr>
          <w:rFonts w:ascii="Times New Roman" w:hAnsi="Times New Roman" w:cs="Times New Roman"/>
          <w:i/>
          <w:sz w:val="28"/>
          <w:szCs w:val="28"/>
          <w:lang w:val="kk-KZ"/>
        </w:rPr>
        <w:t>, W</w:t>
      </w:r>
      <w:r w:rsidR="00DD7B21" w:rsidRPr="00DD7B21">
        <w:rPr>
          <w:rFonts w:ascii="Times New Roman" w:hAnsi="Times New Roman" w:cs="Times New Roman"/>
          <w:i/>
          <w:sz w:val="28"/>
          <w:szCs w:val="28"/>
          <w:vertAlign w:val="subscript"/>
          <w:lang w:val="kk-KZ"/>
        </w:rPr>
        <w:t>yz</w:t>
      </w:r>
      <w:r w:rsidRPr="00B87BB7">
        <w:rPr>
          <w:rFonts w:ascii="Times New Roman" w:hAnsi="Times New Roman" w:cs="Times New Roman"/>
          <w:sz w:val="28"/>
          <w:szCs w:val="28"/>
          <w:lang w:val="kk-KZ"/>
        </w:rPr>
        <w:t>бар. Оларды анықтау үшін құрылғының айналмалы жүйесін үш азимут бойынша орналастырған кезде бақылау жүргізу жеткілікті. Әдетте айналмалы жүйелер 0, 120 және 240°азимуттарға бағытталған.</w:t>
      </w:r>
    </w:p>
    <w:p w:rsidR="00DD7B21" w:rsidRPr="00DD7B21" w:rsidRDefault="00DD7B21" w:rsidP="00DD7B21">
      <w:pPr>
        <w:spacing w:after="0"/>
        <w:ind w:left="-284" w:firstLine="568"/>
        <w:jc w:val="both"/>
        <w:rPr>
          <w:rFonts w:ascii="Times New Roman" w:hAnsi="Times New Roman" w:cs="Times New Roman"/>
          <w:sz w:val="28"/>
          <w:szCs w:val="28"/>
          <w:lang w:val="kk-KZ"/>
        </w:rPr>
      </w:pPr>
      <w:r w:rsidRPr="00DD7B21">
        <w:rPr>
          <w:rFonts w:ascii="Times New Roman" w:hAnsi="Times New Roman" w:cs="Times New Roman"/>
          <w:sz w:val="28"/>
          <w:szCs w:val="28"/>
          <w:lang w:val="kk-KZ"/>
        </w:rPr>
        <w:t xml:space="preserve">Гравитациялық вариометрлердің жақын массаларға жоғары сезімталдығы және айналдыру жүйелерін тыныштандырудың ұзақ ұзақтығы визуалды </w:t>
      </w:r>
      <w:r w:rsidRPr="00DD7B21">
        <w:rPr>
          <w:rFonts w:ascii="Times New Roman" w:hAnsi="Times New Roman" w:cs="Times New Roman"/>
          <w:sz w:val="28"/>
          <w:szCs w:val="28"/>
          <w:lang w:val="kk-KZ"/>
        </w:rPr>
        <w:lastRenderedPageBreak/>
        <w:t>есептеулерді тікелей жүргізуге мүмкіндік бермейді. Сондықтан құрылғы көрсеткіштерін автоматты түрде фотографиялық жазу қарастырылған.</w:t>
      </w:r>
    </w:p>
    <w:p w:rsidR="00DD7B21" w:rsidRDefault="00DD7B21" w:rsidP="00DD7B21">
      <w:pPr>
        <w:spacing w:after="0"/>
        <w:ind w:left="-284" w:firstLine="568"/>
        <w:jc w:val="both"/>
        <w:rPr>
          <w:rFonts w:ascii="Times New Roman" w:hAnsi="Times New Roman" w:cs="Times New Roman"/>
          <w:sz w:val="28"/>
          <w:szCs w:val="28"/>
          <w:lang w:val="kk-KZ"/>
        </w:rPr>
      </w:pPr>
      <w:r w:rsidRPr="00DD7B21">
        <w:rPr>
          <w:rFonts w:ascii="Times New Roman" w:hAnsi="Times New Roman" w:cs="Times New Roman"/>
          <w:sz w:val="28"/>
          <w:szCs w:val="28"/>
          <w:lang w:val="kk-KZ"/>
        </w:rPr>
        <w:t xml:space="preserve">Әр түрлі конструкциялардың гравитациялық вариометрлерінде </w:t>
      </w:r>
      <w:r w:rsidR="00CC1EFF">
        <w:rPr>
          <w:rFonts w:ascii="Times New Roman" w:hAnsi="Times New Roman" w:cs="Times New Roman"/>
          <w:sz w:val="28"/>
          <w:szCs w:val="28"/>
          <w:lang w:val="kk-KZ"/>
        </w:rPr>
        <w:t xml:space="preserve">иінтіректі </w:t>
      </w:r>
      <w:r w:rsidRPr="00DD7B21">
        <w:rPr>
          <w:rFonts w:ascii="Times New Roman" w:hAnsi="Times New Roman" w:cs="Times New Roman"/>
          <w:sz w:val="28"/>
          <w:szCs w:val="28"/>
          <w:lang w:val="kk-KZ"/>
        </w:rPr>
        <w:t>толығымен тыныштандыру уақыты 29-49 минутты құрайды, сондықтан бір нүктеде құрылғымен өлшеудің толық циклі 1,5-3 сағатты алады, өлшеу дәлдігі 1-2 Е құрайды.</w:t>
      </w:r>
    </w:p>
    <w:p w:rsidR="00DD7B21" w:rsidRPr="00DD7B21" w:rsidRDefault="00DD7B21" w:rsidP="00DD7B21">
      <w:pPr>
        <w:spacing w:after="0"/>
        <w:ind w:left="-284" w:firstLine="568"/>
        <w:jc w:val="both"/>
        <w:rPr>
          <w:rFonts w:ascii="Times New Roman" w:hAnsi="Times New Roman" w:cs="Times New Roman"/>
          <w:sz w:val="28"/>
          <w:szCs w:val="28"/>
          <w:lang w:val="kk-KZ"/>
        </w:rPr>
      </w:pPr>
      <w:r w:rsidRPr="00DD7B21">
        <w:rPr>
          <w:rFonts w:ascii="Times New Roman" w:hAnsi="Times New Roman" w:cs="Times New Roman"/>
          <w:i/>
          <w:sz w:val="28"/>
          <w:szCs w:val="28"/>
          <w:lang w:val="kk-KZ"/>
        </w:rPr>
        <w:t>Градиентометр</w:t>
      </w:r>
      <w:r w:rsidR="00260774">
        <w:rPr>
          <w:rFonts w:ascii="Times New Roman" w:hAnsi="Times New Roman" w:cs="Times New Roman"/>
          <w:i/>
          <w:sz w:val="28"/>
          <w:szCs w:val="28"/>
          <w:lang w:val="kk-KZ"/>
        </w:rPr>
        <w:t>лер</w:t>
      </w:r>
      <w:r w:rsidRPr="00DD7B21">
        <w:rPr>
          <w:rFonts w:ascii="Times New Roman" w:hAnsi="Times New Roman" w:cs="Times New Roman"/>
          <w:i/>
          <w:sz w:val="28"/>
          <w:szCs w:val="28"/>
          <w:lang w:val="kk-KZ"/>
        </w:rPr>
        <w:t>.</w:t>
      </w:r>
      <w:r w:rsidRPr="00DD7B21">
        <w:rPr>
          <w:rFonts w:ascii="Times New Roman" w:hAnsi="Times New Roman" w:cs="Times New Roman"/>
          <w:sz w:val="28"/>
          <w:szCs w:val="28"/>
          <w:lang w:val="kk-KZ"/>
        </w:rPr>
        <w:t xml:space="preserve"> Тек </w:t>
      </w:r>
      <w:r w:rsidRPr="00DD7B21">
        <w:rPr>
          <w:rFonts w:ascii="Times New Roman" w:hAnsi="Times New Roman" w:cs="Times New Roman"/>
          <w:i/>
          <w:sz w:val="28"/>
          <w:szCs w:val="28"/>
          <w:lang w:val="kk-KZ"/>
        </w:rPr>
        <w:t>W</w:t>
      </w:r>
      <w:r w:rsidRPr="00DD7B21">
        <w:rPr>
          <w:rFonts w:ascii="Times New Roman" w:hAnsi="Times New Roman" w:cs="Times New Roman"/>
          <w:i/>
          <w:sz w:val="28"/>
          <w:szCs w:val="28"/>
          <w:vertAlign w:val="subscript"/>
          <w:lang w:val="kk-KZ"/>
        </w:rPr>
        <w:t>xy</w:t>
      </w:r>
      <w:r w:rsidRPr="00DD7B21">
        <w:rPr>
          <w:rFonts w:ascii="Times New Roman" w:hAnsi="Times New Roman" w:cs="Times New Roman"/>
          <w:sz w:val="28"/>
          <w:szCs w:val="28"/>
          <w:lang w:val="kk-KZ"/>
        </w:rPr>
        <w:t xml:space="preserve"> және </w:t>
      </w:r>
      <w:r w:rsidRPr="00DD7B21">
        <w:rPr>
          <w:rFonts w:ascii="Times New Roman" w:hAnsi="Times New Roman" w:cs="Times New Roman"/>
          <w:i/>
          <w:sz w:val="28"/>
          <w:szCs w:val="28"/>
          <w:lang w:val="kk-KZ"/>
        </w:rPr>
        <w:t>W</w:t>
      </w:r>
      <w:r w:rsidRPr="00DD7B21">
        <w:rPr>
          <w:rFonts w:ascii="Times New Roman" w:hAnsi="Times New Roman" w:cs="Times New Roman"/>
          <w:i/>
          <w:sz w:val="28"/>
          <w:szCs w:val="28"/>
          <w:vertAlign w:val="subscript"/>
          <w:lang w:val="kk-KZ"/>
        </w:rPr>
        <w:t>yz</w:t>
      </w:r>
      <w:r w:rsidRPr="00DD7B21">
        <w:rPr>
          <w:rFonts w:ascii="Times New Roman" w:hAnsi="Times New Roman" w:cs="Times New Roman"/>
          <w:sz w:val="28"/>
          <w:szCs w:val="28"/>
          <w:lang w:val="kk-KZ"/>
        </w:rPr>
        <w:t xml:space="preserve"> ауырлық градиенттерін өлшеуге арналған құрылғылар градиентометрлер</w:t>
      </w:r>
      <w:r>
        <w:rPr>
          <w:rFonts w:ascii="Times New Roman" w:hAnsi="Times New Roman" w:cs="Times New Roman"/>
          <w:sz w:val="28"/>
          <w:szCs w:val="28"/>
          <w:lang w:val="kk-KZ"/>
        </w:rPr>
        <w:t xml:space="preserve"> деп аталады. Олардың</w:t>
      </w:r>
      <w:r w:rsidRPr="00DD7B21">
        <w:rPr>
          <w:rFonts w:ascii="Times New Roman" w:hAnsi="Times New Roman" w:cs="Times New Roman"/>
          <w:sz w:val="28"/>
          <w:szCs w:val="28"/>
          <w:lang w:val="kk-KZ"/>
        </w:rPr>
        <w:t xml:space="preserve"> </w:t>
      </w:r>
      <w:r w:rsidR="00CC1EFF">
        <w:rPr>
          <w:rFonts w:ascii="Times New Roman" w:hAnsi="Times New Roman" w:cs="Times New Roman"/>
          <w:sz w:val="28"/>
          <w:szCs w:val="28"/>
          <w:lang w:val="kk-KZ"/>
        </w:rPr>
        <w:t xml:space="preserve">иінтіректерінің </w:t>
      </w:r>
      <w:r w:rsidRPr="00DD7B21">
        <w:rPr>
          <w:rFonts w:ascii="Times New Roman" w:hAnsi="Times New Roman" w:cs="Times New Roman"/>
          <w:sz w:val="28"/>
          <w:szCs w:val="28"/>
          <w:lang w:val="kk-KZ"/>
        </w:rPr>
        <w:t>пішіні вариом</w:t>
      </w:r>
      <w:r w:rsidR="00CC1EFF">
        <w:rPr>
          <w:rFonts w:ascii="Times New Roman" w:hAnsi="Times New Roman" w:cs="Times New Roman"/>
          <w:sz w:val="28"/>
          <w:szCs w:val="28"/>
          <w:lang w:val="kk-KZ"/>
        </w:rPr>
        <w:t>етр иінтіректернің</w:t>
      </w:r>
      <w:r w:rsidRPr="00DD7B21">
        <w:rPr>
          <w:rFonts w:ascii="Times New Roman" w:hAnsi="Times New Roman" w:cs="Times New Roman"/>
          <w:sz w:val="28"/>
          <w:szCs w:val="28"/>
          <w:lang w:val="kk-KZ"/>
        </w:rPr>
        <w:t xml:space="preserve"> пішінінен айтарлықтай ерекшеленеді. Бұрынғы КСРО-да жасалған </w:t>
      </w:r>
      <w:r w:rsidR="00147815">
        <w:rPr>
          <w:rFonts w:ascii="Times New Roman" w:hAnsi="Times New Roman" w:cs="Times New Roman"/>
          <w:sz w:val="28"/>
          <w:szCs w:val="28"/>
          <w:lang w:val="kk-KZ"/>
        </w:rPr>
        <w:t>(</w:t>
      </w:r>
      <w:r w:rsidRPr="00DD7B21">
        <w:rPr>
          <w:rFonts w:ascii="Times New Roman" w:hAnsi="Times New Roman" w:cs="Times New Roman"/>
          <w:sz w:val="28"/>
          <w:szCs w:val="28"/>
          <w:lang w:val="kk-KZ"/>
        </w:rPr>
        <w:t>ГРБМ</w:t>
      </w:r>
      <w:r w:rsidR="00147815">
        <w:rPr>
          <w:rFonts w:ascii="Times New Roman" w:hAnsi="Times New Roman" w:cs="Times New Roman"/>
          <w:sz w:val="28"/>
          <w:szCs w:val="28"/>
          <w:lang w:val="kk-KZ"/>
        </w:rPr>
        <w:t>)</w:t>
      </w:r>
      <w:r w:rsidRPr="00DD7B21">
        <w:rPr>
          <w:rFonts w:ascii="Times New Roman" w:hAnsi="Times New Roman" w:cs="Times New Roman"/>
          <w:sz w:val="28"/>
          <w:szCs w:val="28"/>
          <w:lang w:val="kk-KZ"/>
        </w:rPr>
        <w:t xml:space="preserve"> градиентометрінде төрт Z-тәрізді </w:t>
      </w:r>
      <w:r w:rsidR="00147815">
        <w:rPr>
          <w:rFonts w:ascii="Times New Roman" w:hAnsi="Times New Roman" w:cs="Times New Roman"/>
          <w:sz w:val="28"/>
          <w:szCs w:val="28"/>
          <w:lang w:val="kk-KZ"/>
        </w:rPr>
        <w:t xml:space="preserve">иінтірек </w:t>
      </w:r>
      <w:r w:rsidRPr="00DD7B21">
        <w:rPr>
          <w:rFonts w:ascii="Times New Roman" w:hAnsi="Times New Roman" w:cs="Times New Roman"/>
          <w:sz w:val="28"/>
          <w:szCs w:val="28"/>
          <w:lang w:val="kk-KZ"/>
        </w:rPr>
        <w:t xml:space="preserve">бар, онда вариометрдің </w:t>
      </w:r>
      <w:r w:rsidR="00147815">
        <w:rPr>
          <w:rFonts w:ascii="Times New Roman" w:hAnsi="Times New Roman" w:cs="Times New Roman"/>
          <w:sz w:val="28"/>
          <w:szCs w:val="28"/>
          <w:lang w:val="kk-KZ"/>
        </w:rPr>
        <w:t>иінтірегімен</w:t>
      </w:r>
      <w:r>
        <w:rPr>
          <w:rFonts w:ascii="Times New Roman" w:hAnsi="Times New Roman" w:cs="Times New Roman"/>
          <w:sz w:val="28"/>
          <w:szCs w:val="28"/>
          <w:lang w:val="kk-KZ"/>
        </w:rPr>
        <w:t xml:space="preserve"> </w:t>
      </w:r>
      <w:r w:rsidRPr="00DD7B21">
        <w:rPr>
          <w:rFonts w:ascii="Times New Roman" w:hAnsi="Times New Roman" w:cs="Times New Roman"/>
          <w:sz w:val="28"/>
          <w:szCs w:val="28"/>
          <w:lang w:val="kk-KZ"/>
        </w:rPr>
        <w:t xml:space="preserve">салыстырғанда салмақтар арасындағы көлденең қашықтық едәуір қысқарады, олардың массасы мен жіптің тұрақты бұралу мөлшері азаяды. Мұның бәрі айналмалы жүйенің сезімталдығын азайтты. Алайда, үлкен оптикалық ұлғайтуды қолдану сезімталдықтың жоғалуын өтейді. </w:t>
      </w:r>
      <w:r w:rsidR="00147815">
        <w:rPr>
          <w:rFonts w:ascii="Times New Roman" w:hAnsi="Times New Roman" w:cs="Times New Roman"/>
          <w:sz w:val="28"/>
          <w:szCs w:val="28"/>
          <w:lang w:val="kk-KZ"/>
        </w:rPr>
        <w:t>Иінтірек</w:t>
      </w:r>
      <w:r w:rsidRPr="00B87BB7">
        <w:rPr>
          <w:rFonts w:ascii="Times New Roman" w:hAnsi="Times New Roman" w:cs="Times New Roman"/>
          <w:sz w:val="28"/>
          <w:szCs w:val="28"/>
          <w:lang w:val="kk-KZ"/>
        </w:rPr>
        <w:t xml:space="preserve"> </w:t>
      </w:r>
      <w:r w:rsidRPr="00DD7B21">
        <w:rPr>
          <w:rFonts w:ascii="Times New Roman" w:hAnsi="Times New Roman" w:cs="Times New Roman"/>
          <w:sz w:val="28"/>
          <w:szCs w:val="28"/>
          <w:lang w:val="kk-KZ"/>
        </w:rPr>
        <w:t>иықтарының ұзындығының төмендеуі W</w:t>
      </w:r>
      <w:r w:rsidRPr="00147815">
        <w:rPr>
          <w:rFonts w:ascii="Times New Roman" w:hAnsi="Times New Roman" w:cs="Times New Roman"/>
          <w:sz w:val="28"/>
          <w:szCs w:val="28"/>
          <w:vertAlign w:val="subscript"/>
          <w:lang w:val="kk-KZ"/>
        </w:rPr>
        <w:t>Δ</w:t>
      </w:r>
      <w:r w:rsidRPr="00DD7B21">
        <w:rPr>
          <w:rFonts w:ascii="Times New Roman" w:hAnsi="Times New Roman" w:cs="Times New Roman"/>
          <w:sz w:val="28"/>
          <w:szCs w:val="28"/>
          <w:lang w:val="kk-KZ"/>
        </w:rPr>
        <w:t xml:space="preserve"> және W</w:t>
      </w:r>
      <w:r w:rsidRPr="00147815">
        <w:rPr>
          <w:rFonts w:ascii="Times New Roman" w:hAnsi="Times New Roman" w:cs="Times New Roman"/>
          <w:sz w:val="28"/>
          <w:szCs w:val="28"/>
          <w:vertAlign w:val="subscript"/>
          <w:lang w:val="kk-KZ"/>
        </w:rPr>
        <w:t>xy</w:t>
      </w:r>
      <w:r w:rsidRPr="00DD7B21">
        <w:rPr>
          <w:rFonts w:ascii="Times New Roman" w:hAnsi="Times New Roman" w:cs="Times New Roman"/>
          <w:sz w:val="28"/>
          <w:szCs w:val="28"/>
          <w:lang w:val="kk-KZ"/>
        </w:rPr>
        <w:t xml:space="preserve"> ту</w:t>
      </w:r>
      <w:r w:rsidR="005E709E">
        <w:rPr>
          <w:rFonts w:ascii="Times New Roman" w:hAnsi="Times New Roman" w:cs="Times New Roman"/>
          <w:sz w:val="28"/>
          <w:szCs w:val="28"/>
          <w:lang w:val="kk-KZ"/>
        </w:rPr>
        <w:t>ындыларының құрылғы</w:t>
      </w:r>
      <w:r w:rsidRPr="00DD7B21">
        <w:rPr>
          <w:rFonts w:ascii="Times New Roman" w:hAnsi="Times New Roman" w:cs="Times New Roman"/>
          <w:sz w:val="28"/>
          <w:szCs w:val="28"/>
          <w:lang w:val="kk-KZ"/>
        </w:rPr>
        <w:t xml:space="preserve"> әсерін іс жүзінде жояды, нәтижесінде </w:t>
      </w:r>
      <w:r w:rsidR="00147815">
        <w:rPr>
          <w:rFonts w:ascii="Times New Roman" w:hAnsi="Times New Roman" w:cs="Times New Roman"/>
          <w:sz w:val="28"/>
          <w:szCs w:val="28"/>
          <w:lang w:val="kk-KZ"/>
        </w:rPr>
        <w:t>иінтіректің</w:t>
      </w:r>
      <w:r w:rsidRPr="00DD7B21">
        <w:rPr>
          <w:rFonts w:ascii="Times New Roman" w:hAnsi="Times New Roman" w:cs="Times New Roman"/>
          <w:sz w:val="28"/>
          <w:szCs w:val="28"/>
          <w:lang w:val="kk-KZ"/>
        </w:rPr>
        <w:t xml:space="preserve"> өзіндік тербеліс кезеңі айтарлықтай қысқарады. Бұл азимуттардағы өлшеу уақытын бірнеше минутқа (шамамен 4 минут) және олардың санын (екі азимут) қысқартуға мүмкіндік береді. Бір нүктеде градиентометрмен өлшеудің толық циклі шамамен 10 ми</w:t>
      </w:r>
      <w:r w:rsidR="005E709E">
        <w:rPr>
          <w:rFonts w:ascii="Times New Roman" w:hAnsi="Times New Roman" w:cs="Times New Roman"/>
          <w:sz w:val="28"/>
          <w:szCs w:val="28"/>
          <w:lang w:val="kk-KZ"/>
        </w:rPr>
        <w:t>нутты алады, өлшеу дәлдігі 5-7Е</w:t>
      </w:r>
      <w:r w:rsidRPr="00DD7B21">
        <w:rPr>
          <w:rFonts w:ascii="Times New Roman" w:hAnsi="Times New Roman" w:cs="Times New Roman"/>
          <w:sz w:val="28"/>
          <w:szCs w:val="28"/>
          <w:lang w:val="kk-KZ"/>
        </w:rPr>
        <w:t xml:space="preserve"> құрайды.</w:t>
      </w:r>
    </w:p>
    <w:p w:rsidR="00DD7B21" w:rsidRDefault="00DD7B21" w:rsidP="00DD7B21">
      <w:pPr>
        <w:spacing w:after="0"/>
        <w:ind w:left="-284" w:firstLine="568"/>
        <w:jc w:val="both"/>
        <w:rPr>
          <w:rFonts w:ascii="Times New Roman" w:hAnsi="Times New Roman" w:cs="Times New Roman"/>
          <w:sz w:val="28"/>
          <w:szCs w:val="28"/>
          <w:lang w:val="kk-KZ"/>
        </w:rPr>
      </w:pPr>
      <w:r w:rsidRPr="00DD7B21">
        <w:rPr>
          <w:rFonts w:ascii="Times New Roman" w:hAnsi="Times New Roman" w:cs="Times New Roman"/>
          <w:sz w:val="28"/>
          <w:szCs w:val="28"/>
          <w:lang w:val="kk-KZ"/>
        </w:rPr>
        <w:t>Гравитациялық вариометрлер мен градиентометрлер көптеген геологиялық барлау мәселелерін шешуде, соның ішінде тұз күмбездерін, рифогендік құрылымдарды іздеуде және зерттеуде, ақауларды іздеуде және т.б. кеңінен қолданылды. Бұл, ең алдымен, гравитациялық вариометрлер мен градиентометрлердің тым үлкен екендігіне байланысты және олармен бақылаулар жоғары білікті мамандарды қажет етеді. Сонымен қатар гравибарлау деректерін түсіндіру кезінде кеңінен қолданылатын ауырлық күші әлеуетінің екінші туындыларын байқалған ауырлық күшінің өрісін әртүрлі түрлендірулер (трансформациялар) нәтижесінде анықтауға болады.</w:t>
      </w:r>
    </w:p>
    <w:p w:rsidR="00D904BA" w:rsidRDefault="00D904BA" w:rsidP="00DD7B21">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Өлшеу дәлдігі мен өнімділігін арттыруды қамтамасыз ететін гравитациялық вариометрлер мен градиентометрлерді неғұрлым жетілдірілген конструкциялар</w:t>
      </w:r>
      <w:r>
        <w:rPr>
          <w:rFonts w:ascii="Times New Roman" w:hAnsi="Times New Roman" w:cs="Times New Roman"/>
          <w:sz w:val="28"/>
          <w:szCs w:val="28"/>
          <w:lang w:val="kk-KZ"/>
        </w:rPr>
        <w:t>ын</w:t>
      </w:r>
      <w:r w:rsidRPr="00D904BA">
        <w:rPr>
          <w:rFonts w:ascii="Times New Roman" w:hAnsi="Times New Roman" w:cs="Times New Roman"/>
          <w:sz w:val="28"/>
          <w:szCs w:val="28"/>
          <w:lang w:val="kk-KZ"/>
        </w:rPr>
        <w:t xml:space="preserve"> жасау олардың гравибарлауда қолданылуын кеңейтер еді.</w:t>
      </w:r>
    </w:p>
    <w:p w:rsidR="00D904BA" w:rsidRDefault="00D904BA" w:rsidP="00DD7B21">
      <w:pPr>
        <w:spacing w:after="0"/>
        <w:ind w:left="-284" w:firstLine="568"/>
        <w:jc w:val="both"/>
        <w:rPr>
          <w:rFonts w:ascii="Times New Roman" w:hAnsi="Times New Roman" w:cs="Times New Roman"/>
          <w:sz w:val="28"/>
          <w:szCs w:val="28"/>
          <w:lang w:val="kk-KZ"/>
        </w:rPr>
      </w:pPr>
    </w:p>
    <w:p w:rsidR="00D904BA" w:rsidRDefault="00147815" w:rsidP="00D904BA">
      <w:pPr>
        <w:spacing w:after="0"/>
        <w:ind w:left="-284" w:firstLine="568"/>
        <w:jc w:val="center"/>
        <w:rPr>
          <w:rFonts w:ascii="Times New Roman" w:hAnsi="Times New Roman" w:cs="Times New Roman"/>
          <w:b/>
          <w:sz w:val="28"/>
          <w:szCs w:val="28"/>
          <w:lang w:val="kk-KZ"/>
        </w:rPr>
      </w:pPr>
      <w:r>
        <w:rPr>
          <w:rFonts w:ascii="Times New Roman" w:hAnsi="Times New Roman" w:cs="Times New Roman"/>
          <w:b/>
          <w:sz w:val="28"/>
          <w:szCs w:val="28"/>
          <w:lang w:val="kk-KZ"/>
        </w:rPr>
        <w:t>2.4 Гравиметриялық түсірілімдер</w:t>
      </w:r>
    </w:p>
    <w:p w:rsidR="00002FFB" w:rsidRDefault="00002FFB" w:rsidP="00D904BA">
      <w:pPr>
        <w:spacing w:after="0"/>
        <w:ind w:left="-284" w:firstLine="568"/>
        <w:jc w:val="center"/>
        <w:rPr>
          <w:rFonts w:ascii="Times New Roman" w:hAnsi="Times New Roman" w:cs="Times New Roman"/>
          <w:b/>
          <w:sz w:val="28"/>
          <w:szCs w:val="28"/>
          <w:lang w:val="kk-KZ"/>
        </w:rPr>
      </w:pPr>
    </w:p>
    <w:p w:rsidR="00D904BA" w:rsidRDefault="00D904BA" w:rsidP="00D904BA">
      <w:pPr>
        <w:spacing w:after="0"/>
        <w:ind w:left="-284" w:firstLine="568"/>
        <w:jc w:val="center"/>
        <w:rPr>
          <w:rFonts w:ascii="Times New Roman" w:hAnsi="Times New Roman" w:cs="Times New Roman"/>
          <w:sz w:val="28"/>
          <w:szCs w:val="28"/>
          <w:lang w:val="kk-KZ"/>
        </w:rPr>
      </w:pPr>
      <w:r>
        <w:rPr>
          <w:rFonts w:ascii="Times New Roman" w:hAnsi="Times New Roman" w:cs="Times New Roman"/>
          <w:sz w:val="28"/>
          <w:szCs w:val="28"/>
          <w:lang w:val="kk-KZ"/>
        </w:rPr>
        <w:t>2.4.1 Г</w:t>
      </w:r>
      <w:r w:rsidRPr="00D904BA">
        <w:rPr>
          <w:rFonts w:ascii="Times New Roman" w:hAnsi="Times New Roman" w:cs="Times New Roman"/>
          <w:sz w:val="28"/>
          <w:szCs w:val="28"/>
          <w:lang w:val="kk-KZ"/>
        </w:rPr>
        <w:t>еологиялық міндеттерді шешу кезінде</w:t>
      </w:r>
      <w:r w:rsidR="00147815">
        <w:rPr>
          <w:rFonts w:ascii="Times New Roman" w:hAnsi="Times New Roman" w:cs="Times New Roman"/>
          <w:sz w:val="28"/>
          <w:szCs w:val="28"/>
          <w:lang w:val="kk-KZ"/>
        </w:rPr>
        <w:t>гі</w:t>
      </w:r>
      <w:r w:rsidRPr="00D904BA">
        <w:rPr>
          <w:rFonts w:ascii="Times New Roman" w:hAnsi="Times New Roman" w:cs="Times New Roman"/>
          <w:sz w:val="28"/>
          <w:szCs w:val="28"/>
          <w:lang w:val="kk-KZ"/>
        </w:rPr>
        <w:t xml:space="preserve"> гравиметриялық түсірілімдерді қолданудың физика-геологиялық алғышарттары</w:t>
      </w:r>
    </w:p>
    <w:p w:rsidR="00260774" w:rsidRPr="00D904BA" w:rsidRDefault="00260774" w:rsidP="00D904BA">
      <w:pPr>
        <w:spacing w:after="0"/>
        <w:ind w:left="-284" w:firstLine="568"/>
        <w:jc w:val="center"/>
        <w:rPr>
          <w:rFonts w:ascii="Times New Roman" w:hAnsi="Times New Roman" w:cs="Times New Roman"/>
          <w:sz w:val="28"/>
          <w:szCs w:val="28"/>
          <w:lang w:val="kk-KZ"/>
        </w:rPr>
      </w:pPr>
    </w:p>
    <w:p w:rsidR="00D904BA" w:rsidRPr="00D904BA" w:rsidRDefault="00D904BA" w:rsidP="00D904BA">
      <w:pPr>
        <w:spacing w:after="0"/>
        <w:ind w:left="-284" w:firstLine="568"/>
        <w:jc w:val="both"/>
        <w:rPr>
          <w:rFonts w:ascii="Times New Roman" w:hAnsi="Times New Roman" w:cs="Times New Roman"/>
          <w:sz w:val="28"/>
          <w:szCs w:val="28"/>
          <w:lang w:val="kk-KZ"/>
        </w:rPr>
      </w:pPr>
      <w:r w:rsidRPr="00D904BA">
        <w:rPr>
          <w:rFonts w:ascii="Times New Roman" w:hAnsi="Times New Roman" w:cs="Times New Roman"/>
          <w:sz w:val="28"/>
          <w:szCs w:val="28"/>
          <w:lang w:val="kk-KZ"/>
        </w:rPr>
        <w:t xml:space="preserve">Гравибарлауда жер қыртысындағы тау жыныстары мен кендердің тығыздық қасиеттерінің саралануына байланысты ауырлық күшінің </w:t>
      </w:r>
      <w:r w:rsidRPr="00D904BA">
        <w:rPr>
          <w:rFonts w:ascii="Times New Roman" w:hAnsi="Times New Roman" w:cs="Times New Roman"/>
          <w:sz w:val="28"/>
          <w:szCs w:val="28"/>
          <w:lang w:val="kk-KZ"/>
        </w:rPr>
        <w:lastRenderedPageBreak/>
        <w:t>ауытқулары зерттеледі. Г</w:t>
      </w:r>
      <w:r>
        <w:rPr>
          <w:rFonts w:ascii="Times New Roman" w:hAnsi="Times New Roman" w:cs="Times New Roman"/>
          <w:sz w:val="28"/>
          <w:szCs w:val="28"/>
          <w:lang w:val="kk-KZ"/>
        </w:rPr>
        <w:t>равиметриялық түсірілімдерді жүргізу</w:t>
      </w:r>
      <w:r w:rsidRPr="00D904BA">
        <w:rPr>
          <w:rFonts w:ascii="Times New Roman" w:hAnsi="Times New Roman" w:cs="Times New Roman"/>
          <w:sz w:val="28"/>
          <w:szCs w:val="28"/>
          <w:lang w:val="kk-KZ"/>
        </w:rPr>
        <w:t xml:space="preserve"> үшін физика-геологиялық алғышарттар: </w:t>
      </w:r>
    </w:p>
    <w:p w:rsidR="00D904BA" w:rsidRPr="00D904BA" w:rsidRDefault="00D904BA" w:rsidP="00D904BA">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D904BA">
        <w:rPr>
          <w:rFonts w:ascii="Times New Roman" w:hAnsi="Times New Roman" w:cs="Times New Roman"/>
          <w:sz w:val="28"/>
          <w:szCs w:val="28"/>
          <w:lang w:val="kk-KZ"/>
        </w:rPr>
        <w:t>тау жыныстары мен кендерді тығыздығы бойынша саралау;</w:t>
      </w:r>
    </w:p>
    <w:p w:rsidR="00D904BA" w:rsidRPr="00D904BA" w:rsidRDefault="00D904BA" w:rsidP="00D904BA">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D904BA">
        <w:rPr>
          <w:rFonts w:ascii="Times New Roman" w:hAnsi="Times New Roman" w:cs="Times New Roman"/>
          <w:sz w:val="28"/>
          <w:szCs w:val="28"/>
          <w:lang w:val="kk-KZ"/>
        </w:rPr>
        <w:t>тығыздығы әртүрлі геологиялық түзілімдер арасындағы шекара көлденең болмауы керек. Тығыздығы бойынша ерекшеленетін геологиялық денелердің ауырлық күшінің өрісіндегі көр</w:t>
      </w:r>
      <w:r w:rsidR="00800690">
        <w:rPr>
          <w:rFonts w:ascii="Times New Roman" w:hAnsi="Times New Roman" w:cs="Times New Roman"/>
          <w:sz w:val="28"/>
          <w:szCs w:val="28"/>
          <w:lang w:val="kk-KZ"/>
        </w:rPr>
        <w:t>інісі неғұрлым қарама-қайшы болса, олардың арасындағы</w:t>
      </w:r>
      <w:r w:rsidRPr="00D904BA">
        <w:rPr>
          <w:rFonts w:ascii="Times New Roman" w:hAnsi="Times New Roman" w:cs="Times New Roman"/>
          <w:sz w:val="28"/>
          <w:szCs w:val="28"/>
          <w:lang w:val="kk-KZ"/>
        </w:rPr>
        <w:t xml:space="preserve"> бұрышы </w:t>
      </w:r>
      <w:r w:rsidR="00800690">
        <w:rPr>
          <w:rFonts w:ascii="Times New Roman" w:hAnsi="Times New Roman" w:cs="Times New Roman"/>
          <w:sz w:val="28"/>
          <w:szCs w:val="28"/>
          <w:lang w:val="kk-KZ"/>
        </w:rPr>
        <w:t>соғұрлым</w:t>
      </w:r>
      <w:r w:rsidRPr="00D904BA">
        <w:rPr>
          <w:rFonts w:ascii="Times New Roman" w:hAnsi="Times New Roman" w:cs="Times New Roman"/>
          <w:sz w:val="28"/>
          <w:szCs w:val="28"/>
          <w:lang w:val="kk-KZ"/>
        </w:rPr>
        <w:t xml:space="preserve"> үлкен болады;</w:t>
      </w:r>
    </w:p>
    <w:p w:rsidR="00D904BA" w:rsidRDefault="00800690" w:rsidP="00D904BA">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D904BA" w:rsidRPr="00D904BA">
        <w:rPr>
          <w:rFonts w:ascii="Times New Roman" w:hAnsi="Times New Roman" w:cs="Times New Roman"/>
          <w:sz w:val="28"/>
          <w:szCs w:val="28"/>
          <w:lang w:val="kk-KZ"/>
        </w:rPr>
        <w:t>олардың артық тығыздығы мен өлшемдері неғұрлым жоғары болса, гравибарлаудың тиімділігі жоғары болады</w:t>
      </w:r>
      <w:r>
        <w:rPr>
          <w:rFonts w:ascii="Times New Roman" w:hAnsi="Times New Roman" w:cs="Times New Roman"/>
          <w:sz w:val="28"/>
          <w:szCs w:val="28"/>
          <w:lang w:val="kk-KZ"/>
        </w:rPr>
        <w:t>.</w:t>
      </w:r>
    </w:p>
    <w:p w:rsidR="00800690" w:rsidRDefault="00800690" w:rsidP="00D904BA">
      <w:pPr>
        <w:spacing w:after="0"/>
        <w:ind w:left="-284" w:firstLine="568"/>
        <w:jc w:val="both"/>
        <w:rPr>
          <w:rFonts w:ascii="Times New Roman" w:hAnsi="Times New Roman" w:cs="Times New Roman"/>
          <w:sz w:val="28"/>
          <w:szCs w:val="28"/>
          <w:lang w:val="kk-KZ"/>
        </w:rPr>
      </w:pPr>
    </w:p>
    <w:p w:rsidR="00800690" w:rsidRDefault="00800690" w:rsidP="00800690">
      <w:pPr>
        <w:spacing w:after="0"/>
        <w:ind w:left="-284" w:firstLine="568"/>
        <w:jc w:val="center"/>
        <w:rPr>
          <w:rFonts w:ascii="Times New Roman" w:hAnsi="Times New Roman" w:cs="Times New Roman"/>
          <w:sz w:val="28"/>
          <w:szCs w:val="28"/>
          <w:lang w:val="kk-KZ"/>
        </w:rPr>
      </w:pPr>
      <w:r>
        <w:rPr>
          <w:rFonts w:ascii="Times New Roman" w:hAnsi="Times New Roman" w:cs="Times New Roman"/>
          <w:sz w:val="28"/>
          <w:szCs w:val="28"/>
          <w:lang w:val="kk-KZ"/>
        </w:rPr>
        <w:t>2.4.2 Ә</w:t>
      </w:r>
      <w:r w:rsidRPr="00800690">
        <w:rPr>
          <w:rFonts w:ascii="Times New Roman" w:hAnsi="Times New Roman" w:cs="Times New Roman"/>
          <w:sz w:val="28"/>
          <w:szCs w:val="28"/>
          <w:lang w:val="kk-KZ"/>
        </w:rPr>
        <w:t>р түрлі пішіндегі денелер үшін ауырлық өрісінің ауытқулары</w:t>
      </w:r>
    </w:p>
    <w:p w:rsidR="00260774" w:rsidRPr="00800690" w:rsidRDefault="00260774" w:rsidP="00800690">
      <w:pPr>
        <w:spacing w:after="0"/>
        <w:ind w:left="-284" w:firstLine="568"/>
        <w:jc w:val="center"/>
        <w:rPr>
          <w:rFonts w:ascii="Times New Roman" w:hAnsi="Times New Roman" w:cs="Times New Roman"/>
          <w:sz w:val="28"/>
          <w:szCs w:val="28"/>
          <w:lang w:val="kk-KZ"/>
        </w:rPr>
      </w:pPr>
    </w:p>
    <w:p w:rsidR="00800690" w:rsidRDefault="00800690" w:rsidP="00800690">
      <w:pPr>
        <w:spacing w:after="0"/>
        <w:ind w:left="-284" w:firstLine="568"/>
        <w:jc w:val="both"/>
        <w:rPr>
          <w:rFonts w:ascii="Times New Roman" w:hAnsi="Times New Roman" w:cs="Times New Roman"/>
          <w:sz w:val="28"/>
          <w:szCs w:val="28"/>
          <w:lang w:val="kk-KZ"/>
        </w:rPr>
      </w:pPr>
      <w:r w:rsidRPr="00800690">
        <w:rPr>
          <w:rFonts w:ascii="Times New Roman" w:hAnsi="Times New Roman" w:cs="Times New Roman"/>
          <w:sz w:val="28"/>
          <w:szCs w:val="28"/>
          <w:lang w:val="kk-KZ"/>
        </w:rPr>
        <w:t>Ауырлық аномалиясын талдау кейбір қарапайым геометриялық модельдер үшін гравитациялық түсірілім кезінде тіркелген ауырлық өрісінің ауытқуларының мөлшері мен формасын бағалауға көмектесеті</w:t>
      </w:r>
      <w:r>
        <w:rPr>
          <w:rFonts w:ascii="Times New Roman" w:hAnsi="Times New Roman" w:cs="Times New Roman"/>
          <w:sz w:val="28"/>
          <w:szCs w:val="28"/>
          <w:lang w:val="kk-KZ"/>
        </w:rPr>
        <w:t>н пайдалы ережелер берілген. Т</w:t>
      </w:r>
      <w:r w:rsidRPr="00800690">
        <w:rPr>
          <w:rFonts w:ascii="Times New Roman" w:hAnsi="Times New Roman" w:cs="Times New Roman"/>
          <w:sz w:val="28"/>
          <w:szCs w:val="28"/>
          <w:lang w:val="kk-KZ"/>
        </w:rPr>
        <w:t>абиғи геологиялық денелердің шынайы формасы сирек қарапайым геометриялық пішінге өте жақын екендігі түсінікті. Геологиялық дене</w:t>
      </w:r>
      <w:r>
        <w:rPr>
          <w:rFonts w:ascii="Times New Roman" w:hAnsi="Times New Roman" w:cs="Times New Roman"/>
          <w:sz w:val="28"/>
          <w:szCs w:val="28"/>
          <w:lang w:val="kk-KZ"/>
        </w:rPr>
        <w:t>лердің үлкен жиынтығы</w:t>
      </w:r>
      <w:r w:rsidRPr="00800690">
        <w:rPr>
          <w:rFonts w:ascii="Times New Roman" w:hAnsi="Times New Roman" w:cs="Times New Roman"/>
          <w:sz w:val="28"/>
          <w:szCs w:val="28"/>
          <w:lang w:val="kk-KZ"/>
        </w:rPr>
        <w:t xml:space="preserve"> үшін көбінесе</w:t>
      </w:r>
      <w:r>
        <w:rPr>
          <w:rFonts w:ascii="Times New Roman" w:hAnsi="Times New Roman" w:cs="Times New Roman"/>
          <w:sz w:val="28"/>
          <w:szCs w:val="28"/>
          <w:lang w:val="kk-KZ"/>
        </w:rPr>
        <w:t xml:space="preserve"> келесі геометриялық пішін</w:t>
      </w:r>
      <w:r w:rsidRPr="00800690">
        <w:rPr>
          <w:rFonts w:ascii="Times New Roman" w:hAnsi="Times New Roman" w:cs="Times New Roman"/>
          <w:sz w:val="28"/>
          <w:szCs w:val="28"/>
          <w:lang w:val="kk-KZ"/>
        </w:rPr>
        <w:t xml:space="preserve"> денелері қолданылады – тік өзек (цилиндр), тік жи</w:t>
      </w:r>
      <w:r>
        <w:rPr>
          <w:rFonts w:ascii="Times New Roman" w:hAnsi="Times New Roman" w:cs="Times New Roman"/>
          <w:sz w:val="28"/>
          <w:szCs w:val="28"/>
          <w:lang w:val="kk-KZ"/>
        </w:rPr>
        <w:t>ек</w:t>
      </w:r>
      <w:r w:rsidRPr="00800690">
        <w:rPr>
          <w:rFonts w:ascii="Times New Roman" w:hAnsi="Times New Roman" w:cs="Times New Roman"/>
          <w:sz w:val="28"/>
          <w:szCs w:val="28"/>
          <w:lang w:val="kk-KZ"/>
        </w:rPr>
        <w:t>(вертикальный уступ)</w:t>
      </w:r>
      <w:r>
        <w:rPr>
          <w:rFonts w:ascii="Times New Roman" w:hAnsi="Times New Roman" w:cs="Times New Roman"/>
          <w:sz w:val="28"/>
          <w:szCs w:val="28"/>
          <w:lang w:val="kk-KZ"/>
        </w:rPr>
        <w:t>, көлденең жарты жазықтық</w:t>
      </w:r>
      <w:r w:rsidR="00260774">
        <w:rPr>
          <w:rFonts w:ascii="Times New Roman" w:hAnsi="Times New Roman" w:cs="Times New Roman"/>
          <w:sz w:val="28"/>
          <w:szCs w:val="28"/>
          <w:lang w:val="kk-KZ"/>
        </w:rPr>
        <w:t xml:space="preserve"> </w:t>
      </w:r>
      <w:r w:rsidRPr="00800690">
        <w:rPr>
          <w:rFonts w:ascii="Times New Roman" w:hAnsi="Times New Roman" w:cs="Times New Roman"/>
          <w:sz w:val="28"/>
          <w:szCs w:val="28"/>
          <w:lang w:val="kk-KZ"/>
        </w:rPr>
        <w:t>(горизонтальная полуплоскость)</w:t>
      </w:r>
      <w:r>
        <w:rPr>
          <w:rFonts w:ascii="Times New Roman" w:hAnsi="Times New Roman" w:cs="Times New Roman"/>
          <w:sz w:val="28"/>
          <w:szCs w:val="28"/>
          <w:lang w:val="kk-KZ"/>
        </w:rPr>
        <w:t>, шар</w:t>
      </w:r>
      <w:r w:rsidRPr="00800690">
        <w:rPr>
          <w:rFonts w:ascii="Times New Roman" w:hAnsi="Times New Roman" w:cs="Times New Roman"/>
          <w:sz w:val="28"/>
          <w:szCs w:val="28"/>
          <w:lang w:val="kk-KZ"/>
        </w:rPr>
        <w:t xml:space="preserve"> (сфера). Төменде Осы геометриялық тұрақты денелердің ауырлық өрісінің ауытқулары келтірілген.</w:t>
      </w:r>
    </w:p>
    <w:p w:rsidR="00800690" w:rsidRDefault="00B04C3E" w:rsidP="00800690">
      <w:pPr>
        <w:spacing w:after="0"/>
        <w:ind w:left="-284" w:firstLine="568"/>
        <w:jc w:val="both"/>
        <w:rPr>
          <w:rFonts w:ascii="Times New Roman" w:hAnsi="Times New Roman" w:cs="Times New Roman"/>
          <w:sz w:val="28"/>
          <w:szCs w:val="28"/>
          <w:lang w:val="kk-KZ"/>
        </w:rPr>
      </w:pPr>
      <w:r w:rsidRPr="00234E01">
        <w:rPr>
          <w:rFonts w:ascii="Times New Roman" w:hAnsi="Times New Roman" w:cs="Times New Roman"/>
          <w:i/>
          <w:sz w:val="28"/>
          <w:szCs w:val="28"/>
          <w:lang w:val="kk-KZ"/>
        </w:rPr>
        <w:t>Тік өзек</w:t>
      </w:r>
      <w:r w:rsidR="00800690" w:rsidRPr="00234E01">
        <w:rPr>
          <w:rFonts w:ascii="Times New Roman" w:hAnsi="Times New Roman" w:cs="Times New Roman"/>
          <w:i/>
          <w:sz w:val="28"/>
          <w:szCs w:val="28"/>
          <w:lang w:val="kk-KZ"/>
        </w:rPr>
        <w:t xml:space="preserve"> үстіндегі гравитациялық өріс.</w:t>
      </w:r>
      <w:r w:rsidR="00800690" w:rsidRPr="00800690">
        <w:rPr>
          <w:rFonts w:ascii="Times New Roman" w:hAnsi="Times New Roman" w:cs="Times New Roman"/>
          <w:sz w:val="28"/>
          <w:szCs w:val="28"/>
          <w:lang w:val="kk-KZ"/>
        </w:rPr>
        <w:t xml:space="preserve"> Табиғатта өзек тәрізді геологиялық денелер өте көп: магмалық денелердің тік дайкалары, кимберлит түтіктері, штоктар, зо</w:t>
      </w:r>
      <w:r>
        <w:rPr>
          <w:rFonts w:ascii="Times New Roman" w:hAnsi="Times New Roman" w:cs="Times New Roman"/>
          <w:sz w:val="28"/>
          <w:szCs w:val="28"/>
          <w:lang w:val="kk-KZ"/>
        </w:rPr>
        <w:t>налар және т. б. Т</w:t>
      </w:r>
      <w:r w:rsidRPr="00800690">
        <w:rPr>
          <w:rFonts w:ascii="Times New Roman" w:hAnsi="Times New Roman" w:cs="Times New Roman"/>
          <w:sz w:val="28"/>
          <w:szCs w:val="28"/>
          <w:lang w:val="kk-KZ"/>
        </w:rPr>
        <w:t>ік өзек</w:t>
      </w:r>
      <w:r w:rsidR="00800690" w:rsidRPr="00800690">
        <w:rPr>
          <w:rFonts w:ascii="Times New Roman" w:hAnsi="Times New Roman" w:cs="Times New Roman"/>
          <w:sz w:val="28"/>
          <w:szCs w:val="28"/>
          <w:lang w:val="kk-KZ"/>
        </w:rPr>
        <w:t xml:space="preserve"> ұзындығы бірлігінің массасы </w:t>
      </w:r>
      <w:r w:rsidRPr="00B04C3E">
        <w:rPr>
          <w:rFonts w:ascii="Times New Roman" w:hAnsi="Times New Roman" w:cs="Times New Roman"/>
          <w:sz w:val="28"/>
          <w:szCs w:val="28"/>
          <w:lang w:val="kk-KZ"/>
        </w:rPr>
        <w:t>m</w:t>
      </w:r>
      <w:r w:rsidRPr="00B04C3E">
        <w:rPr>
          <w:rFonts w:ascii="Times New Roman" w:hAnsi="Times New Roman" w:cs="Times New Roman"/>
          <w:sz w:val="28"/>
          <w:szCs w:val="28"/>
          <w:vertAlign w:val="superscript"/>
          <w:lang w:val="kk-KZ"/>
        </w:rPr>
        <w:t>/</w:t>
      </w:r>
      <w:r w:rsidR="00800690" w:rsidRPr="00800690">
        <w:rPr>
          <w:rFonts w:ascii="Times New Roman" w:hAnsi="Times New Roman" w:cs="Times New Roman"/>
          <w:sz w:val="28"/>
          <w:szCs w:val="28"/>
          <w:lang w:val="kk-KZ"/>
        </w:rPr>
        <w:t xml:space="preserve">, содан кейін масса элементі </w:t>
      </w:r>
      <w:r w:rsidRPr="00B04C3E">
        <w:rPr>
          <w:rFonts w:ascii="Times New Roman" w:hAnsi="Times New Roman" w:cs="Times New Roman"/>
          <w:sz w:val="28"/>
          <w:szCs w:val="28"/>
          <w:lang w:val="kk-KZ"/>
        </w:rPr>
        <w:t>dm= m</w:t>
      </w:r>
      <w:r w:rsidRPr="00B04C3E">
        <w:rPr>
          <w:rFonts w:ascii="Times New Roman" w:hAnsi="Times New Roman" w:cs="Times New Roman"/>
          <w:sz w:val="28"/>
          <w:szCs w:val="28"/>
          <w:vertAlign w:val="superscript"/>
          <w:lang w:val="kk-KZ"/>
        </w:rPr>
        <w:t>/</w:t>
      </w:r>
      <w:r w:rsidRPr="00B04C3E">
        <w:rPr>
          <w:rFonts w:ascii="Times New Roman" w:hAnsi="Times New Roman" w:cs="Times New Roman"/>
          <w:sz w:val="28"/>
          <w:szCs w:val="28"/>
          <w:lang w:val="kk-KZ"/>
        </w:rPr>
        <w:t>dz</w:t>
      </w:r>
      <w:r w:rsidR="00260774">
        <w:rPr>
          <w:rFonts w:ascii="Times New Roman" w:hAnsi="Times New Roman" w:cs="Times New Roman"/>
          <w:sz w:val="28"/>
          <w:szCs w:val="28"/>
          <w:lang w:val="kk-KZ"/>
        </w:rPr>
        <w:t xml:space="preserve"> </w:t>
      </w:r>
      <w:r w:rsidR="00800690" w:rsidRPr="00800690">
        <w:rPr>
          <w:rFonts w:ascii="Times New Roman" w:hAnsi="Times New Roman" w:cs="Times New Roman"/>
          <w:sz w:val="28"/>
          <w:szCs w:val="28"/>
          <w:lang w:val="kk-KZ"/>
        </w:rPr>
        <w:t>және оның үстінде орналасқан x координатасы бар нүктенің тартылуы болады:</w:t>
      </w:r>
    </w:p>
    <w:p w:rsidR="00B04C3E" w:rsidRPr="00B04C3E" w:rsidRDefault="00B04C3E" w:rsidP="004F580C">
      <w:pPr>
        <w:ind w:firstLine="709"/>
        <w:jc w:val="center"/>
        <w:rPr>
          <w:rFonts w:ascii="Times New Roman" w:hAnsi="Times New Roman" w:cs="Times New Roman"/>
          <w:sz w:val="28"/>
          <w:szCs w:val="28"/>
          <w:lang w:val="kk-KZ"/>
        </w:rPr>
      </w:pPr>
      <w:r w:rsidRPr="00B04C3E">
        <w:rPr>
          <w:rFonts w:ascii="Times New Roman" w:hAnsi="Times New Roman" w:cs="Times New Roman"/>
          <w:position w:val="-40"/>
          <w:sz w:val="28"/>
          <w:szCs w:val="28"/>
        </w:rPr>
        <w:object w:dxaOrig="3500" w:dyaOrig="920">
          <v:shape id="_x0000_i1027" type="#_x0000_t75" style="width:174.75pt;height:45.75pt" o:ole="">
            <v:imagedata r:id="rId13" o:title=""/>
          </v:shape>
          <o:OLEObject Type="Embed" ProgID="Equation.3" ShapeID="_x0000_i1027" DrawAspect="Content" ObjectID="_1697701172" r:id="rId14"/>
        </w:object>
      </w:r>
      <w:r w:rsidRPr="00B04C3E">
        <w:rPr>
          <w:rFonts w:ascii="Times New Roman" w:hAnsi="Times New Roman" w:cs="Times New Roman"/>
          <w:sz w:val="28"/>
          <w:szCs w:val="28"/>
          <w:lang w:val="kk-KZ"/>
        </w:rPr>
        <w:tab/>
      </w:r>
      <w:r w:rsidRPr="00B04C3E">
        <w:rPr>
          <w:rFonts w:ascii="Times New Roman" w:hAnsi="Times New Roman" w:cs="Times New Roman"/>
          <w:sz w:val="28"/>
          <w:szCs w:val="28"/>
          <w:lang w:val="kk-KZ"/>
        </w:rPr>
        <w:tab/>
        <w:t>(1.43)</w:t>
      </w:r>
    </w:p>
    <w:p w:rsidR="00B04C3E" w:rsidRPr="00B04C3E" w:rsidRDefault="00B04C3E" w:rsidP="00FE4D14">
      <w:pPr>
        <w:spacing w:after="0"/>
        <w:ind w:left="-284" w:firstLine="568"/>
        <w:jc w:val="both"/>
        <w:rPr>
          <w:rFonts w:ascii="Times New Roman" w:hAnsi="Times New Roman" w:cs="Times New Roman"/>
          <w:sz w:val="28"/>
          <w:szCs w:val="28"/>
          <w:lang w:val="kk-KZ"/>
        </w:rPr>
      </w:pPr>
      <w:r w:rsidRPr="00B04C3E">
        <w:rPr>
          <w:rFonts w:ascii="Times New Roman" w:hAnsi="Times New Roman" w:cs="Times New Roman"/>
          <w:sz w:val="28"/>
          <w:szCs w:val="28"/>
          <w:lang w:val="kk-KZ"/>
        </w:rPr>
        <w:t xml:space="preserve">мұндағы </w:t>
      </w:r>
      <w:r w:rsidR="00FE4D14" w:rsidRPr="00FE4D14">
        <w:rPr>
          <w:rFonts w:ascii="Times New Roman" w:hAnsi="Times New Roman" w:cs="Times New Roman"/>
          <w:sz w:val="28"/>
          <w:szCs w:val="28"/>
          <w:lang w:val="kk-KZ"/>
        </w:rPr>
        <w:t>z</w:t>
      </w:r>
      <w:r w:rsidR="00FE4D14" w:rsidRPr="00FE4D14">
        <w:rPr>
          <w:rFonts w:ascii="Times New Roman" w:hAnsi="Times New Roman" w:cs="Times New Roman"/>
          <w:sz w:val="28"/>
          <w:szCs w:val="28"/>
          <w:vertAlign w:val="subscript"/>
          <w:lang w:val="kk-KZ"/>
        </w:rPr>
        <w:t>1</w:t>
      </w:r>
      <w:r w:rsidR="00260774">
        <w:rPr>
          <w:rFonts w:ascii="Times New Roman" w:hAnsi="Times New Roman" w:cs="Times New Roman"/>
          <w:sz w:val="28"/>
          <w:szCs w:val="28"/>
          <w:vertAlign w:val="subscript"/>
          <w:lang w:val="kk-KZ"/>
        </w:rPr>
        <w:t xml:space="preserve"> </w:t>
      </w:r>
      <w:r w:rsidR="00FE4D14" w:rsidRPr="00FE4D14">
        <w:rPr>
          <w:rFonts w:ascii="Times New Roman" w:hAnsi="Times New Roman" w:cs="Times New Roman"/>
          <w:sz w:val="28"/>
          <w:szCs w:val="28"/>
          <w:lang w:val="kk-KZ"/>
        </w:rPr>
        <w:t>және z</w:t>
      </w:r>
      <w:r w:rsidR="00FE4D14" w:rsidRPr="00FE4D14">
        <w:rPr>
          <w:rFonts w:ascii="Times New Roman" w:hAnsi="Times New Roman" w:cs="Times New Roman"/>
          <w:sz w:val="28"/>
          <w:szCs w:val="28"/>
          <w:vertAlign w:val="subscript"/>
          <w:lang w:val="kk-KZ"/>
        </w:rPr>
        <w:t>2</w:t>
      </w:r>
      <w:r w:rsidR="00260774">
        <w:rPr>
          <w:rFonts w:ascii="Times New Roman" w:hAnsi="Times New Roman" w:cs="Times New Roman"/>
          <w:sz w:val="28"/>
          <w:szCs w:val="28"/>
          <w:vertAlign w:val="subscript"/>
          <w:lang w:val="kk-KZ"/>
        </w:rPr>
        <w:t xml:space="preserve"> </w:t>
      </w:r>
      <w:r w:rsidR="00FE4D14" w:rsidRPr="00800690">
        <w:rPr>
          <w:rFonts w:ascii="Times New Roman" w:hAnsi="Times New Roman" w:cs="Times New Roman"/>
          <w:sz w:val="28"/>
          <w:szCs w:val="28"/>
          <w:lang w:val="kk-KZ"/>
        </w:rPr>
        <w:t>тік өзек</w:t>
      </w:r>
      <w:r w:rsidR="00FE4D14">
        <w:rPr>
          <w:rFonts w:ascii="Times New Roman" w:hAnsi="Times New Roman" w:cs="Times New Roman"/>
          <w:sz w:val="28"/>
          <w:szCs w:val="28"/>
          <w:lang w:val="kk-KZ"/>
        </w:rPr>
        <w:t xml:space="preserve"> жоғарғы және төменгі ұштарының координаттары.</w:t>
      </w:r>
    </w:p>
    <w:p w:rsidR="00B04C3E" w:rsidRDefault="00B04C3E" w:rsidP="00FE4D14">
      <w:pPr>
        <w:spacing w:after="0"/>
        <w:ind w:left="-284" w:firstLine="568"/>
        <w:jc w:val="both"/>
        <w:rPr>
          <w:rFonts w:ascii="Times New Roman" w:hAnsi="Times New Roman" w:cs="Times New Roman"/>
          <w:sz w:val="28"/>
          <w:szCs w:val="28"/>
          <w:lang w:val="kk-KZ"/>
        </w:rPr>
      </w:pPr>
      <w:r w:rsidRPr="00B04C3E">
        <w:rPr>
          <w:rFonts w:ascii="Times New Roman" w:hAnsi="Times New Roman" w:cs="Times New Roman"/>
          <w:sz w:val="28"/>
          <w:szCs w:val="28"/>
          <w:lang w:val="kk-KZ"/>
        </w:rPr>
        <w:t>Егер өзек шексіз үлкен тереңдікке ие болса (z</w:t>
      </w:r>
      <w:r w:rsidRPr="00B04C3E">
        <w:rPr>
          <w:rFonts w:ascii="Times New Roman" w:hAnsi="Times New Roman" w:cs="Times New Roman"/>
          <w:sz w:val="28"/>
          <w:szCs w:val="28"/>
          <w:vertAlign w:val="subscript"/>
          <w:lang w:val="kk-KZ"/>
        </w:rPr>
        <w:t>2</w:t>
      </w:r>
      <w:r w:rsidRPr="00B04C3E">
        <w:rPr>
          <w:rFonts w:ascii="Times New Roman" w:hAnsi="Times New Roman" w:cs="Times New Roman"/>
          <w:position w:val="-6"/>
          <w:sz w:val="28"/>
          <w:szCs w:val="28"/>
        </w:rPr>
        <w:object w:dxaOrig="540" w:dyaOrig="220">
          <v:shape id="_x0000_i1028" type="#_x0000_t75" style="width:27pt;height:11.25pt" o:ole="">
            <v:imagedata r:id="rId15" o:title=""/>
          </v:shape>
          <o:OLEObject Type="Embed" ProgID="Equation.3" ShapeID="_x0000_i1028" DrawAspect="Content" ObjectID="_1697701173" r:id="rId16"/>
        </w:object>
      </w:r>
      <w:r w:rsidRPr="00B04C3E">
        <w:rPr>
          <w:rFonts w:ascii="Times New Roman" w:hAnsi="Times New Roman" w:cs="Times New Roman"/>
          <w:sz w:val="28"/>
          <w:szCs w:val="28"/>
          <w:lang w:val="kk-KZ"/>
        </w:rPr>
        <w:t>), онда</w:t>
      </w:r>
    </w:p>
    <w:p w:rsidR="00FE4D14" w:rsidRPr="00350062" w:rsidRDefault="00FE4D14" w:rsidP="004F580C">
      <w:pPr>
        <w:spacing w:after="0"/>
        <w:ind w:left="-284" w:firstLine="568"/>
        <w:jc w:val="center"/>
        <w:rPr>
          <w:rFonts w:ascii="Times New Roman" w:hAnsi="Times New Roman" w:cs="Times New Roman"/>
          <w:sz w:val="28"/>
          <w:szCs w:val="28"/>
          <w:lang w:val="kk-KZ"/>
        </w:rPr>
      </w:pPr>
      <w:r w:rsidRPr="00FE4D14">
        <w:rPr>
          <w:rFonts w:ascii="Times New Roman" w:hAnsi="Times New Roman" w:cs="Times New Roman"/>
          <w:position w:val="-12"/>
          <w:sz w:val="28"/>
          <w:szCs w:val="28"/>
        </w:rPr>
        <w:object w:dxaOrig="2040" w:dyaOrig="440">
          <v:shape id="_x0000_i1029" type="#_x0000_t75" style="width:102pt;height:21.75pt" o:ole="">
            <v:imagedata r:id="rId17" o:title=""/>
          </v:shape>
          <o:OLEObject Type="Embed" ProgID="Equation.3" ShapeID="_x0000_i1029" DrawAspect="Content" ObjectID="_1697701174" r:id="rId18"/>
        </w:object>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t>(1.44)</w:t>
      </w:r>
    </w:p>
    <w:p w:rsidR="00FE4D14" w:rsidRPr="00350062" w:rsidRDefault="00FE4D14" w:rsidP="004321EC">
      <w:pPr>
        <w:spacing w:after="0"/>
        <w:ind w:left="-284" w:firstLine="568"/>
        <w:jc w:val="both"/>
        <w:rPr>
          <w:rFonts w:ascii="Times New Roman" w:hAnsi="Times New Roman" w:cs="Times New Roman"/>
          <w:sz w:val="28"/>
          <w:szCs w:val="28"/>
          <w:lang w:val="kk-KZ"/>
        </w:rPr>
      </w:pPr>
      <w:r>
        <w:rPr>
          <w:rFonts w:ascii="Times New Roman" w:hAnsi="Times New Roman" w:cs="Times New Roman"/>
          <w:sz w:val="28"/>
          <w:szCs w:val="28"/>
          <w:lang w:val="kk-KZ"/>
        </w:rPr>
        <w:t>Тік ө</w:t>
      </w:r>
      <w:r w:rsidRPr="00350062">
        <w:rPr>
          <w:rFonts w:ascii="Times New Roman" w:hAnsi="Times New Roman" w:cs="Times New Roman"/>
          <w:sz w:val="28"/>
          <w:szCs w:val="28"/>
          <w:lang w:val="kk-KZ"/>
        </w:rPr>
        <w:t>зектің</w:t>
      </w:r>
      <w:r w:rsidR="00260774">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үстіндегі</w:t>
      </w:r>
      <w:r w:rsidR="00260774">
        <w:rPr>
          <w:rFonts w:ascii="Times New Roman" w:hAnsi="Times New Roman" w:cs="Times New Roman"/>
          <w:sz w:val="28"/>
          <w:szCs w:val="28"/>
          <w:lang w:val="kk-KZ"/>
        </w:rPr>
        <w:t xml:space="preserve"> </w:t>
      </w:r>
      <w:r w:rsidRPr="00FE4D14">
        <w:rPr>
          <w:rFonts w:ascii="Times New Roman" w:hAnsi="Times New Roman" w:cs="Times New Roman"/>
          <w:sz w:val="28"/>
          <w:szCs w:val="28"/>
          <w:lang w:val="en-US"/>
        </w:rPr>
        <w:t>Δ</w:t>
      </w:r>
      <w:r w:rsidRPr="00350062">
        <w:rPr>
          <w:rFonts w:ascii="Times New Roman" w:hAnsi="Times New Roman" w:cs="Times New Roman"/>
          <w:sz w:val="28"/>
          <w:szCs w:val="28"/>
          <w:lang w:val="kk-KZ"/>
        </w:rPr>
        <w:t>g</w:t>
      </w:r>
      <w:r w:rsidR="00260774">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қисығы</w:t>
      </w:r>
      <w:r w:rsidR="00260774">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 xml:space="preserve">оң, симметриялы, максимум </w:t>
      </w:r>
      <w:r w:rsidRPr="00FE4D14">
        <w:rPr>
          <w:rFonts w:ascii="Times New Roman" w:hAnsi="Times New Roman" w:cs="Times New Roman"/>
          <w:sz w:val="28"/>
          <w:szCs w:val="28"/>
          <w:lang w:val="en-US"/>
        </w:rPr>
        <w:t>Δ</w:t>
      </w:r>
      <w:r w:rsidRPr="00350062">
        <w:rPr>
          <w:rFonts w:ascii="Times New Roman" w:hAnsi="Times New Roman" w:cs="Times New Roman"/>
          <w:sz w:val="28"/>
          <w:szCs w:val="28"/>
          <w:lang w:val="kk-KZ"/>
        </w:rPr>
        <w:t>g</w:t>
      </w:r>
      <w:r w:rsidRPr="00350062">
        <w:rPr>
          <w:rFonts w:ascii="Times New Roman" w:hAnsi="Times New Roman" w:cs="Times New Roman"/>
          <w:sz w:val="28"/>
          <w:szCs w:val="28"/>
          <w:vertAlign w:val="subscript"/>
          <w:lang w:val="kk-KZ"/>
        </w:rPr>
        <w:t>max</w:t>
      </w:r>
      <w:r w:rsidR="00260774">
        <w:rPr>
          <w:rFonts w:ascii="Times New Roman" w:hAnsi="Times New Roman" w:cs="Times New Roman"/>
          <w:sz w:val="28"/>
          <w:szCs w:val="28"/>
          <w:vertAlign w:val="subscript"/>
          <w:lang w:val="kk-KZ"/>
        </w:rPr>
        <w:t xml:space="preserve"> </w:t>
      </w:r>
      <w:r w:rsidRPr="00350062">
        <w:rPr>
          <w:rFonts w:ascii="Times New Roman" w:hAnsi="Times New Roman" w:cs="Times New Roman"/>
          <w:sz w:val="28"/>
          <w:szCs w:val="28"/>
          <w:lang w:val="kk-KZ"/>
        </w:rPr>
        <w:t>өзектің</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үстінде</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 xml:space="preserve">орналасқан (сурет. 2.11, а). </w:t>
      </w:r>
      <w:r w:rsidR="004321EC">
        <w:rPr>
          <w:rFonts w:ascii="Times New Roman" w:hAnsi="Times New Roman" w:cs="Times New Roman"/>
          <w:sz w:val="28"/>
          <w:szCs w:val="28"/>
          <w:lang w:val="kk-KZ"/>
        </w:rPr>
        <w:t xml:space="preserve">Егер </w:t>
      </w:r>
      <w:r w:rsidRPr="00350062">
        <w:rPr>
          <w:rFonts w:ascii="Times New Roman" w:hAnsi="Times New Roman" w:cs="Times New Roman"/>
          <w:i/>
          <w:sz w:val="28"/>
          <w:szCs w:val="28"/>
          <w:lang w:val="kk-KZ"/>
        </w:rPr>
        <w:t>x</w:t>
      </w:r>
      <w:r w:rsidRPr="00350062">
        <w:rPr>
          <w:rFonts w:ascii="Times New Roman" w:hAnsi="Times New Roman" w:cs="Times New Roman"/>
          <w:sz w:val="28"/>
          <w:szCs w:val="28"/>
          <w:lang w:val="kk-KZ"/>
        </w:rPr>
        <w:t xml:space="preserve">=0, </w:t>
      </w:r>
      <w:r w:rsidRPr="00FE4D14">
        <w:rPr>
          <w:rFonts w:ascii="Times New Roman" w:hAnsi="Times New Roman" w:cs="Times New Roman"/>
          <w:sz w:val="28"/>
          <w:szCs w:val="28"/>
          <w:lang w:val="en-US"/>
        </w:rPr>
        <w:t>Δ</w:t>
      </w:r>
      <w:r w:rsidRPr="00350062">
        <w:rPr>
          <w:rFonts w:ascii="Times New Roman" w:hAnsi="Times New Roman" w:cs="Times New Roman"/>
          <w:sz w:val="28"/>
          <w:szCs w:val="28"/>
          <w:lang w:val="kk-KZ"/>
        </w:rPr>
        <w:t>g</w:t>
      </w:r>
      <w:r w:rsidRPr="00350062">
        <w:rPr>
          <w:rFonts w:ascii="Times New Roman" w:hAnsi="Times New Roman" w:cs="Times New Roman"/>
          <w:sz w:val="28"/>
          <w:szCs w:val="28"/>
          <w:vertAlign w:val="subscript"/>
          <w:lang w:val="kk-KZ"/>
        </w:rPr>
        <w:t>max</w:t>
      </w:r>
      <w:r w:rsidRPr="00350062">
        <w:rPr>
          <w:rFonts w:ascii="Times New Roman" w:hAnsi="Times New Roman" w:cs="Times New Roman"/>
          <w:sz w:val="28"/>
          <w:szCs w:val="28"/>
          <w:lang w:val="kk-KZ"/>
        </w:rPr>
        <w:t xml:space="preserve"> = Gm</w:t>
      </w:r>
      <w:r w:rsidRPr="00350062">
        <w:rPr>
          <w:rFonts w:ascii="Times New Roman" w:hAnsi="Times New Roman" w:cs="Times New Roman"/>
          <w:sz w:val="28"/>
          <w:szCs w:val="28"/>
          <w:vertAlign w:val="superscript"/>
          <w:lang w:val="kk-KZ"/>
        </w:rPr>
        <w:t>/</w:t>
      </w:r>
      <w:r w:rsidRPr="00350062">
        <w:rPr>
          <w:rFonts w:ascii="Times New Roman" w:hAnsi="Times New Roman" w:cs="Times New Roman"/>
          <w:sz w:val="28"/>
          <w:szCs w:val="28"/>
          <w:lang w:val="kk-KZ"/>
        </w:rPr>
        <w:t>/z</w:t>
      </w:r>
      <w:r w:rsidRPr="00350062">
        <w:rPr>
          <w:rFonts w:ascii="Times New Roman" w:hAnsi="Times New Roman" w:cs="Times New Roman"/>
          <w:sz w:val="28"/>
          <w:szCs w:val="28"/>
          <w:vertAlign w:val="subscript"/>
          <w:lang w:val="kk-KZ"/>
        </w:rPr>
        <w:t>1</w:t>
      </w:r>
      <w:r w:rsidR="004321EC">
        <w:rPr>
          <w:sz w:val="24"/>
          <w:szCs w:val="24"/>
          <w:lang w:val="kk-KZ"/>
        </w:rPr>
        <w:t xml:space="preserve">, </w:t>
      </w:r>
      <w:r w:rsidR="004321EC" w:rsidRPr="00FE4D14">
        <w:rPr>
          <w:rFonts w:ascii="Times New Roman" w:hAnsi="Times New Roman" w:cs="Times New Roman"/>
          <w:sz w:val="28"/>
          <w:szCs w:val="28"/>
          <w:lang w:val="en-US"/>
        </w:rPr>
        <w:t>Δ</w:t>
      </w:r>
      <w:r w:rsidR="004321EC" w:rsidRPr="00350062">
        <w:rPr>
          <w:rFonts w:ascii="Times New Roman" w:hAnsi="Times New Roman" w:cs="Times New Roman"/>
          <w:sz w:val="28"/>
          <w:szCs w:val="28"/>
          <w:lang w:val="kk-KZ"/>
        </w:rPr>
        <w:t>g</w:t>
      </w:r>
      <w:r w:rsidR="004321EC" w:rsidRPr="00350062">
        <w:rPr>
          <w:rFonts w:ascii="Times New Roman" w:hAnsi="Times New Roman" w:cs="Times New Roman"/>
          <w:sz w:val="28"/>
          <w:szCs w:val="28"/>
          <w:vertAlign w:val="subscript"/>
          <w:lang w:val="kk-KZ"/>
        </w:rPr>
        <w:t>max</w:t>
      </w:r>
      <w:r w:rsidR="00260774">
        <w:rPr>
          <w:rFonts w:ascii="Times New Roman" w:hAnsi="Times New Roman" w:cs="Times New Roman"/>
          <w:sz w:val="28"/>
          <w:szCs w:val="28"/>
          <w:vertAlign w:val="subscript"/>
          <w:lang w:val="kk-KZ"/>
        </w:rPr>
        <w:t xml:space="preserve"> </w:t>
      </w:r>
      <w:r w:rsidR="004321EC" w:rsidRPr="00350062">
        <w:rPr>
          <w:rFonts w:ascii="Times New Roman" w:hAnsi="Times New Roman" w:cs="Times New Roman"/>
          <w:sz w:val="28"/>
          <w:szCs w:val="28"/>
          <w:lang w:val="kk-KZ"/>
        </w:rPr>
        <w:t>болған</w:t>
      </w:r>
      <w:r w:rsidR="004F580C">
        <w:rPr>
          <w:rFonts w:ascii="Times New Roman" w:hAnsi="Times New Roman" w:cs="Times New Roman"/>
          <w:sz w:val="28"/>
          <w:szCs w:val="28"/>
          <w:lang w:val="kk-KZ"/>
        </w:rPr>
        <w:t xml:space="preserve"> </w:t>
      </w:r>
      <w:r w:rsidR="004321EC" w:rsidRPr="00350062">
        <w:rPr>
          <w:rFonts w:ascii="Times New Roman" w:hAnsi="Times New Roman" w:cs="Times New Roman"/>
          <w:sz w:val="28"/>
          <w:szCs w:val="28"/>
          <w:lang w:val="kk-KZ"/>
        </w:rPr>
        <w:t>кез</w:t>
      </w:r>
      <w:r w:rsidRPr="00350062">
        <w:rPr>
          <w:rFonts w:ascii="Times New Roman" w:hAnsi="Times New Roman" w:cs="Times New Roman"/>
          <w:sz w:val="28"/>
          <w:szCs w:val="28"/>
          <w:lang w:val="kk-KZ"/>
        </w:rPr>
        <w:t>де</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 xml:space="preserve">0,5 </w:t>
      </w:r>
      <w:r w:rsidRPr="00FE4D14">
        <w:rPr>
          <w:rFonts w:ascii="Times New Roman" w:hAnsi="Times New Roman" w:cs="Times New Roman"/>
          <w:sz w:val="28"/>
          <w:szCs w:val="28"/>
          <w:lang w:val="en-US"/>
        </w:rPr>
        <w:t>Δ</w:t>
      </w:r>
      <w:r w:rsidRPr="00350062">
        <w:rPr>
          <w:rFonts w:ascii="Times New Roman" w:hAnsi="Times New Roman" w:cs="Times New Roman"/>
          <w:sz w:val="28"/>
          <w:szCs w:val="28"/>
          <w:lang w:val="kk-KZ"/>
        </w:rPr>
        <w:t>g</w:t>
      </w:r>
      <w:r w:rsidRPr="00350062">
        <w:rPr>
          <w:rFonts w:ascii="Times New Roman" w:hAnsi="Times New Roman" w:cs="Times New Roman"/>
          <w:sz w:val="28"/>
          <w:szCs w:val="28"/>
          <w:vertAlign w:val="subscript"/>
          <w:lang w:val="kk-KZ"/>
        </w:rPr>
        <w:t>max</w:t>
      </w:r>
      <w:r w:rsidR="004321EC">
        <w:rPr>
          <w:rFonts w:ascii="Times New Roman" w:hAnsi="Times New Roman" w:cs="Times New Roman"/>
          <w:sz w:val="28"/>
          <w:szCs w:val="28"/>
          <w:lang w:val="kk-KZ"/>
        </w:rPr>
        <w:t xml:space="preserve">-қа  тең </w:t>
      </w:r>
      <w:r w:rsidRPr="00350062">
        <w:rPr>
          <w:rFonts w:ascii="Times New Roman" w:hAnsi="Times New Roman" w:cs="Times New Roman"/>
          <w:sz w:val="28"/>
          <w:szCs w:val="28"/>
          <w:lang w:val="kk-KZ"/>
        </w:rPr>
        <w:t>болатын</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координатаны</w:t>
      </w:r>
      <w:r w:rsidR="004F580C">
        <w:rPr>
          <w:rFonts w:ascii="Times New Roman" w:hAnsi="Times New Roman" w:cs="Times New Roman"/>
          <w:sz w:val="28"/>
          <w:szCs w:val="28"/>
          <w:lang w:val="kk-KZ"/>
        </w:rPr>
        <w:t xml:space="preserve"> </w:t>
      </w:r>
      <w:r w:rsidRPr="00350062">
        <w:rPr>
          <w:rFonts w:ascii="Times New Roman" w:hAnsi="Times New Roman" w:cs="Times New Roman"/>
          <w:sz w:val="28"/>
          <w:szCs w:val="28"/>
          <w:lang w:val="kk-KZ"/>
        </w:rPr>
        <w:t>табамыз</w:t>
      </w:r>
      <w:r w:rsidR="004F580C">
        <w:rPr>
          <w:rFonts w:ascii="Times New Roman" w:hAnsi="Times New Roman" w:cs="Times New Roman"/>
          <w:sz w:val="28"/>
          <w:szCs w:val="28"/>
          <w:lang w:val="kk-KZ"/>
        </w:rPr>
        <w:t>:</w:t>
      </w:r>
    </w:p>
    <w:p w:rsidR="004321EC" w:rsidRPr="004321EC" w:rsidRDefault="004321EC" w:rsidP="004F580C">
      <w:pPr>
        <w:spacing w:after="0"/>
        <w:ind w:left="-284" w:firstLine="568"/>
        <w:jc w:val="center"/>
        <w:rPr>
          <w:rFonts w:ascii="Times New Roman" w:hAnsi="Times New Roman" w:cs="Times New Roman"/>
          <w:sz w:val="28"/>
          <w:szCs w:val="28"/>
        </w:rPr>
      </w:pPr>
      <w:r w:rsidRPr="004321EC">
        <w:rPr>
          <w:rFonts w:ascii="Times New Roman" w:hAnsi="Times New Roman" w:cs="Times New Roman"/>
          <w:position w:val="-38"/>
          <w:sz w:val="28"/>
          <w:szCs w:val="28"/>
        </w:rPr>
        <w:object w:dxaOrig="4200" w:dyaOrig="800">
          <v:shape id="_x0000_i1030" type="#_x0000_t75" style="width:210pt;height:39.75pt" o:ole="">
            <v:imagedata r:id="rId19" o:title=""/>
          </v:shape>
          <o:OLEObject Type="Embed" ProgID="Equation.3" ShapeID="_x0000_i1030" DrawAspect="Content" ObjectID="_1697701175" r:id="rId20"/>
        </w:object>
      </w:r>
      <w:r w:rsidRPr="004321EC">
        <w:rPr>
          <w:rFonts w:ascii="Times New Roman" w:hAnsi="Times New Roman" w:cs="Times New Roman"/>
          <w:sz w:val="28"/>
          <w:szCs w:val="28"/>
        </w:rPr>
        <w:tab/>
        <w:t>(1.45)</w:t>
      </w:r>
    </w:p>
    <w:p w:rsidR="004321EC" w:rsidRDefault="004321EC" w:rsidP="004321EC">
      <w:pPr>
        <w:spacing w:after="0"/>
        <w:ind w:left="-284" w:firstLine="568"/>
        <w:jc w:val="both"/>
        <w:rPr>
          <w:sz w:val="24"/>
          <w:szCs w:val="24"/>
          <w:lang w:val="kk-KZ"/>
        </w:rPr>
      </w:pPr>
      <w:r w:rsidRPr="00687F39">
        <w:rPr>
          <w:noProof/>
          <w:sz w:val="24"/>
          <w:szCs w:val="24"/>
          <w:lang w:eastAsia="ru-RU"/>
        </w:rPr>
        <w:lastRenderedPageBreak/>
        <w:drawing>
          <wp:inline distT="0" distB="0" distL="0" distR="0">
            <wp:extent cx="5267325" cy="21621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3"/>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2162175"/>
                    </a:xfrm>
                    <a:prstGeom prst="rect">
                      <a:avLst/>
                    </a:prstGeom>
                    <a:noFill/>
                    <a:ln>
                      <a:noFill/>
                    </a:ln>
                  </pic:spPr>
                </pic:pic>
              </a:graphicData>
            </a:graphic>
          </wp:inline>
        </w:drawing>
      </w:r>
    </w:p>
    <w:p w:rsidR="004321EC" w:rsidRDefault="004321EC" w:rsidP="004321EC">
      <w:pPr>
        <w:spacing w:after="0"/>
        <w:ind w:left="-284" w:firstLine="568"/>
        <w:jc w:val="both"/>
        <w:rPr>
          <w:rFonts w:ascii="Times New Roman" w:hAnsi="Times New Roman" w:cs="Times New Roman"/>
          <w:sz w:val="28"/>
          <w:szCs w:val="28"/>
          <w:lang w:val="kk-KZ"/>
        </w:rPr>
      </w:pPr>
      <w:r w:rsidRPr="004321EC">
        <w:rPr>
          <w:rFonts w:ascii="Times New Roman" w:hAnsi="Times New Roman" w:cs="Times New Roman"/>
          <w:sz w:val="28"/>
          <w:szCs w:val="28"/>
          <w:lang w:val="kk-KZ"/>
        </w:rPr>
        <w:t xml:space="preserve">2.11-сурет-тік өзектің (а), тік жиек (б), көлденең жартылай жазықтықтың (в)үстіндегі </w:t>
      </w:r>
      <w:r w:rsidRPr="00FE4D14">
        <w:rPr>
          <w:rFonts w:ascii="Times New Roman" w:hAnsi="Times New Roman" w:cs="Times New Roman"/>
          <w:sz w:val="28"/>
          <w:szCs w:val="28"/>
          <w:lang w:val="en-US"/>
        </w:rPr>
        <w:t>Δ</w:t>
      </w:r>
      <w:r w:rsidRPr="004321EC">
        <w:rPr>
          <w:rFonts w:ascii="Times New Roman" w:hAnsi="Times New Roman" w:cs="Times New Roman"/>
          <w:sz w:val="28"/>
          <w:szCs w:val="28"/>
          <w:lang w:val="kk-KZ"/>
        </w:rPr>
        <w:t>g және W</w:t>
      </w:r>
      <w:r w:rsidRPr="004321EC">
        <w:rPr>
          <w:rFonts w:ascii="Times New Roman" w:hAnsi="Times New Roman" w:cs="Times New Roman"/>
          <w:sz w:val="28"/>
          <w:szCs w:val="28"/>
          <w:vertAlign w:val="subscript"/>
          <w:lang w:val="kk-KZ"/>
        </w:rPr>
        <w:t>xz</w:t>
      </w:r>
      <w:r w:rsidRPr="004321EC">
        <w:rPr>
          <w:rFonts w:ascii="Times New Roman" w:hAnsi="Times New Roman" w:cs="Times New Roman"/>
          <w:sz w:val="28"/>
          <w:szCs w:val="28"/>
          <w:lang w:val="kk-KZ"/>
        </w:rPr>
        <w:t xml:space="preserve"> қисықтары</w:t>
      </w:r>
    </w:p>
    <w:p w:rsidR="004321EC" w:rsidRDefault="004321EC" w:rsidP="004321EC">
      <w:pPr>
        <w:spacing w:after="0"/>
        <w:ind w:left="-284" w:firstLine="568"/>
        <w:jc w:val="both"/>
        <w:rPr>
          <w:rFonts w:ascii="Times New Roman" w:hAnsi="Times New Roman" w:cs="Times New Roman"/>
          <w:sz w:val="28"/>
          <w:szCs w:val="28"/>
          <w:lang w:val="en-US"/>
        </w:rPr>
      </w:pPr>
      <w:r>
        <w:rPr>
          <w:rFonts w:ascii="Times New Roman" w:hAnsi="Times New Roman" w:cs="Times New Roman"/>
          <w:sz w:val="28"/>
          <w:szCs w:val="28"/>
          <w:lang w:val="kk-KZ"/>
        </w:rPr>
        <w:t>бұдан</w:t>
      </w:r>
      <w:r>
        <w:rPr>
          <w:rFonts w:ascii="Times New Roman" w:hAnsi="Times New Roman" w:cs="Times New Roman"/>
          <w:sz w:val="28"/>
          <w:szCs w:val="28"/>
          <w:lang w:val="en-US"/>
        </w:rPr>
        <w:t>:</w:t>
      </w:r>
    </w:p>
    <w:p w:rsidR="004321EC" w:rsidRPr="00750D7C" w:rsidRDefault="004321EC" w:rsidP="004321EC">
      <w:pPr>
        <w:ind w:firstLine="709"/>
        <w:jc w:val="center"/>
        <w:rPr>
          <w:sz w:val="24"/>
          <w:szCs w:val="24"/>
          <w:lang w:val="en-US"/>
        </w:rPr>
      </w:pPr>
      <w:r w:rsidRPr="00750D7C">
        <w:rPr>
          <w:position w:val="-14"/>
          <w:sz w:val="24"/>
          <w:szCs w:val="24"/>
        </w:rPr>
        <w:object w:dxaOrig="1840" w:dyaOrig="460">
          <v:shape id="_x0000_i1031" type="#_x0000_t75" style="width:92.25pt;height:23.25pt" o:ole="">
            <v:imagedata r:id="rId22" o:title=""/>
          </v:shape>
          <o:OLEObject Type="Embed" ProgID="Equation.3" ShapeID="_x0000_i1031" DrawAspect="Content" ObjectID="_1697701176" r:id="rId23"/>
        </w:object>
      </w:r>
      <w:r w:rsidRPr="00750D7C">
        <w:rPr>
          <w:position w:val="-14"/>
          <w:sz w:val="24"/>
          <w:szCs w:val="24"/>
        </w:rPr>
        <w:object w:dxaOrig="1219" w:dyaOrig="420">
          <v:shape id="_x0000_i1032" type="#_x0000_t75" style="width:60.75pt;height:21pt" o:ole="">
            <v:imagedata r:id="rId24" o:title=""/>
          </v:shape>
          <o:OLEObject Type="Embed" ProgID="Equation.3" ShapeID="_x0000_i1032" DrawAspect="Content" ObjectID="_1697701177" r:id="rId25"/>
        </w:object>
      </w:r>
      <w:r w:rsidRPr="00750D7C">
        <w:rPr>
          <w:position w:val="-12"/>
          <w:sz w:val="24"/>
          <w:szCs w:val="24"/>
        </w:rPr>
        <w:object w:dxaOrig="1340" w:dyaOrig="400">
          <v:shape id="_x0000_i1033" type="#_x0000_t75" style="width:66.75pt;height:20.25pt" o:ole="">
            <v:imagedata r:id="rId26" o:title=""/>
          </v:shape>
          <o:OLEObject Type="Embed" ProgID="Equation.3" ShapeID="_x0000_i1033" DrawAspect="Content" ObjectID="_1697701178" r:id="rId27"/>
        </w:object>
      </w:r>
      <w:r w:rsidRPr="00BA66E1">
        <w:rPr>
          <w:position w:val="-12"/>
          <w:sz w:val="24"/>
          <w:szCs w:val="24"/>
        </w:rPr>
        <w:object w:dxaOrig="2079" w:dyaOrig="400">
          <v:shape id="_x0000_i1034" type="#_x0000_t75" style="width:104.25pt;height:20.25pt" o:ole="">
            <v:imagedata r:id="rId28" o:title=""/>
          </v:shape>
          <o:OLEObject Type="Embed" ProgID="Equation.3" ShapeID="_x0000_i1034" DrawAspect="Content" ObjectID="_1697701179" r:id="rId29"/>
        </w:object>
      </w:r>
    </w:p>
    <w:p w:rsidR="004321EC" w:rsidRDefault="004321EC" w:rsidP="004321EC">
      <w:pPr>
        <w:spacing w:after="0"/>
        <w:ind w:left="-284" w:firstLine="568"/>
        <w:jc w:val="both"/>
        <w:rPr>
          <w:rFonts w:ascii="Times New Roman" w:hAnsi="Times New Roman" w:cs="Times New Roman"/>
          <w:sz w:val="28"/>
          <w:szCs w:val="28"/>
          <w:lang w:val="en-US"/>
        </w:rPr>
      </w:pPr>
      <w:r w:rsidRPr="004321EC">
        <w:rPr>
          <w:rFonts w:ascii="Times New Roman" w:hAnsi="Times New Roman" w:cs="Times New Roman"/>
          <w:sz w:val="28"/>
          <w:szCs w:val="28"/>
        </w:rPr>
        <w:t>Осылайша</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дененің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пішіні</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пайда</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болу</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тереңдігі</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және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өзек</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ұзындығының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бірлігінің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массасы</w:t>
      </w:r>
      <w:r w:rsidR="004F580C" w:rsidRPr="004F580C">
        <w:rPr>
          <w:rFonts w:ascii="Times New Roman" w:hAnsi="Times New Roman" w:cs="Times New Roman"/>
          <w:sz w:val="28"/>
          <w:szCs w:val="28"/>
          <w:lang w:val="en-US"/>
        </w:rPr>
        <w:t xml:space="preserve"> </w:t>
      </w:r>
      <w:r w:rsidRPr="00FE4D14">
        <w:rPr>
          <w:rFonts w:ascii="Times New Roman" w:hAnsi="Times New Roman" w:cs="Times New Roman"/>
          <w:sz w:val="28"/>
          <w:szCs w:val="28"/>
          <w:lang w:val="en-US"/>
        </w:rPr>
        <w:t>Δ</w:t>
      </w:r>
      <w:r w:rsidRPr="004321EC">
        <w:rPr>
          <w:rFonts w:ascii="Times New Roman" w:hAnsi="Times New Roman" w:cs="Times New Roman"/>
          <w:sz w:val="28"/>
          <w:szCs w:val="28"/>
          <w:lang w:val="kk-KZ"/>
        </w:rPr>
        <w:t xml:space="preserve">g </w:t>
      </w:r>
      <w:r w:rsidRPr="004321EC">
        <w:rPr>
          <w:rFonts w:ascii="Times New Roman" w:hAnsi="Times New Roman" w:cs="Times New Roman"/>
          <w:sz w:val="28"/>
          <w:szCs w:val="28"/>
        </w:rPr>
        <w:t>қисығы</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арқылы</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анықталады</w:t>
      </w:r>
      <w:r w:rsidRPr="004321EC">
        <w:rPr>
          <w:rFonts w:ascii="Times New Roman" w:hAnsi="Times New Roman" w:cs="Times New Roman"/>
          <w:sz w:val="28"/>
          <w:szCs w:val="28"/>
          <w:lang w:val="en-US"/>
        </w:rPr>
        <w:t>.</w:t>
      </w:r>
    </w:p>
    <w:p w:rsidR="004321EC" w:rsidRDefault="004321EC" w:rsidP="004321EC">
      <w:pPr>
        <w:spacing w:after="0"/>
        <w:ind w:left="-284" w:firstLine="568"/>
        <w:jc w:val="both"/>
        <w:rPr>
          <w:rFonts w:ascii="Times New Roman" w:hAnsi="Times New Roman" w:cs="Times New Roman"/>
          <w:sz w:val="28"/>
          <w:szCs w:val="28"/>
          <w:lang w:val="en-US"/>
        </w:rPr>
      </w:pPr>
    </w:p>
    <w:p w:rsidR="004321EC" w:rsidRPr="004321EC" w:rsidRDefault="004321EC" w:rsidP="004321EC">
      <w:pPr>
        <w:spacing w:after="0"/>
        <w:ind w:left="-284" w:firstLine="568"/>
        <w:jc w:val="both"/>
        <w:rPr>
          <w:rFonts w:ascii="Times New Roman" w:hAnsi="Times New Roman" w:cs="Times New Roman"/>
          <w:sz w:val="28"/>
          <w:szCs w:val="28"/>
          <w:lang w:val="en-US"/>
        </w:rPr>
      </w:pPr>
      <w:r>
        <w:rPr>
          <w:rFonts w:ascii="Times New Roman" w:hAnsi="Times New Roman" w:cs="Times New Roman"/>
          <w:i/>
          <w:sz w:val="28"/>
          <w:szCs w:val="28"/>
          <w:lang w:val="kk-KZ"/>
        </w:rPr>
        <w:t>Т</w:t>
      </w:r>
      <w:r w:rsidRPr="004321EC">
        <w:rPr>
          <w:rFonts w:ascii="Times New Roman" w:hAnsi="Times New Roman" w:cs="Times New Roman"/>
          <w:i/>
          <w:sz w:val="28"/>
          <w:szCs w:val="28"/>
          <w:lang w:val="kk-KZ"/>
        </w:rPr>
        <w:t>ік жиек</w:t>
      </w:r>
      <w:r w:rsidR="004F580C">
        <w:rPr>
          <w:rFonts w:ascii="Times New Roman" w:hAnsi="Times New Roman" w:cs="Times New Roman"/>
          <w:i/>
          <w:sz w:val="28"/>
          <w:szCs w:val="28"/>
          <w:lang w:val="kk-KZ"/>
        </w:rPr>
        <w:t xml:space="preserve"> </w:t>
      </w:r>
      <w:r w:rsidRPr="004321EC">
        <w:rPr>
          <w:rFonts w:ascii="Times New Roman" w:hAnsi="Times New Roman" w:cs="Times New Roman"/>
          <w:i/>
          <w:sz w:val="28"/>
          <w:szCs w:val="28"/>
          <w:lang w:val="en-US"/>
        </w:rPr>
        <w:t>үстіндегі</w:t>
      </w:r>
      <w:r w:rsidR="004F580C" w:rsidRPr="004F580C">
        <w:rPr>
          <w:rFonts w:ascii="Times New Roman" w:hAnsi="Times New Roman" w:cs="Times New Roman"/>
          <w:i/>
          <w:sz w:val="28"/>
          <w:szCs w:val="28"/>
          <w:lang w:val="en-US"/>
        </w:rPr>
        <w:t xml:space="preserve"> </w:t>
      </w:r>
      <w:r w:rsidRPr="004321EC">
        <w:rPr>
          <w:rFonts w:ascii="Times New Roman" w:hAnsi="Times New Roman" w:cs="Times New Roman"/>
          <w:i/>
          <w:sz w:val="28"/>
          <w:szCs w:val="28"/>
          <w:lang w:val="en-US"/>
        </w:rPr>
        <w:t>гравитациялық</w:t>
      </w:r>
      <w:r w:rsidR="004F580C" w:rsidRPr="004F580C">
        <w:rPr>
          <w:rFonts w:ascii="Times New Roman" w:hAnsi="Times New Roman" w:cs="Times New Roman"/>
          <w:i/>
          <w:sz w:val="28"/>
          <w:szCs w:val="28"/>
          <w:lang w:val="en-US"/>
        </w:rPr>
        <w:t xml:space="preserve"> </w:t>
      </w:r>
      <w:r w:rsidRPr="004321EC">
        <w:rPr>
          <w:rFonts w:ascii="Times New Roman" w:hAnsi="Times New Roman" w:cs="Times New Roman"/>
          <w:i/>
          <w:sz w:val="28"/>
          <w:szCs w:val="28"/>
          <w:lang w:val="en-US"/>
        </w:rPr>
        <w:t>өріс</w:t>
      </w:r>
      <w:r>
        <w:rPr>
          <w:rFonts w:ascii="Times New Roman" w:hAnsi="Times New Roman" w:cs="Times New Roman"/>
          <w:sz w:val="28"/>
          <w:szCs w:val="28"/>
          <w:lang w:val="en-US"/>
        </w:rPr>
        <w:t>. Тік</w:t>
      </w:r>
      <w:r w:rsidR="004F580C" w:rsidRPr="004F580C">
        <w:rPr>
          <w:rFonts w:ascii="Times New Roman" w:hAnsi="Times New Roman" w:cs="Times New Roman"/>
          <w:sz w:val="28"/>
          <w:szCs w:val="28"/>
          <w:lang w:val="en-US"/>
        </w:rPr>
        <w:t xml:space="preserve"> </w:t>
      </w:r>
      <w:r>
        <w:rPr>
          <w:rFonts w:ascii="Times New Roman" w:hAnsi="Times New Roman" w:cs="Times New Roman"/>
          <w:sz w:val="28"/>
          <w:szCs w:val="28"/>
          <w:lang w:val="en-US"/>
        </w:rPr>
        <w:t>жиектастау-ығысу, лақтыру-ығысу</w:t>
      </w:r>
      <w:r w:rsidRPr="004321EC">
        <w:rPr>
          <w:rFonts w:ascii="Times New Roman" w:hAnsi="Times New Roman" w:cs="Times New Roman"/>
          <w:sz w:val="28"/>
          <w:szCs w:val="28"/>
          <w:lang w:val="en-US"/>
        </w:rPr>
        <w:t>, грабен, салынған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мульдалардың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тектоникалық</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түйіспелері, кальдер, тау</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жыныстарының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түйіспелері</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мен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анықталады.</w:t>
      </w:r>
    </w:p>
    <w:p w:rsidR="004321EC" w:rsidRDefault="004321EC" w:rsidP="004321EC">
      <w:pPr>
        <w:spacing w:after="0"/>
        <w:ind w:left="-284" w:firstLine="568"/>
        <w:jc w:val="both"/>
        <w:rPr>
          <w:rFonts w:ascii="Times New Roman" w:hAnsi="Times New Roman" w:cs="Times New Roman"/>
          <w:sz w:val="28"/>
          <w:szCs w:val="28"/>
          <w:lang w:val="en-US"/>
        </w:rPr>
      </w:pPr>
      <w:r>
        <w:rPr>
          <w:rFonts w:ascii="Times New Roman" w:hAnsi="Times New Roman" w:cs="Times New Roman"/>
          <w:sz w:val="28"/>
          <w:szCs w:val="28"/>
          <w:lang w:val="en-US"/>
        </w:rPr>
        <w:t>Тік</w:t>
      </w:r>
      <w:r w:rsidR="004F580C" w:rsidRPr="004F580C">
        <w:rPr>
          <w:rFonts w:ascii="Times New Roman" w:hAnsi="Times New Roman" w:cs="Times New Roman"/>
          <w:sz w:val="28"/>
          <w:szCs w:val="28"/>
          <w:lang w:val="en-US"/>
        </w:rPr>
        <w:t xml:space="preserve"> </w:t>
      </w:r>
      <w:r>
        <w:rPr>
          <w:rFonts w:ascii="Times New Roman" w:hAnsi="Times New Roman" w:cs="Times New Roman"/>
          <w:sz w:val="28"/>
          <w:szCs w:val="28"/>
          <w:lang w:val="en-US"/>
        </w:rPr>
        <w:t>жиек</w:t>
      </w:r>
      <w:r>
        <w:rPr>
          <w:rFonts w:ascii="Times New Roman" w:hAnsi="Times New Roman" w:cs="Times New Roman"/>
          <w:sz w:val="28"/>
          <w:szCs w:val="28"/>
          <w:lang w:val="kk-KZ"/>
        </w:rPr>
        <w:t>тен</w:t>
      </w:r>
      <w:r w:rsidR="004F580C">
        <w:rPr>
          <w:rFonts w:ascii="Times New Roman" w:hAnsi="Times New Roman" w:cs="Times New Roman"/>
          <w:sz w:val="28"/>
          <w:szCs w:val="28"/>
          <w:lang w:val="kk-KZ"/>
        </w:rPr>
        <w:t xml:space="preserve"> </w:t>
      </w:r>
      <w:r w:rsidRPr="004321EC">
        <w:rPr>
          <w:rFonts w:ascii="Times New Roman" w:hAnsi="Times New Roman" w:cs="Times New Roman"/>
          <w:sz w:val="28"/>
          <w:szCs w:val="28"/>
          <w:lang w:val="en-US"/>
        </w:rPr>
        <w:t>туындаған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ауырлық</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күші және көлденең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градиенттер (сурет. 2.11, б)</w:t>
      </w:r>
    </w:p>
    <w:p w:rsidR="004321EC" w:rsidRPr="004321EC" w:rsidRDefault="004321EC" w:rsidP="004321EC">
      <w:pPr>
        <w:ind w:firstLine="180"/>
        <w:jc w:val="center"/>
        <w:rPr>
          <w:rFonts w:ascii="Times New Roman" w:hAnsi="Times New Roman" w:cs="Times New Roman"/>
          <w:sz w:val="28"/>
          <w:szCs w:val="28"/>
          <w:lang w:val="en-US"/>
        </w:rPr>
      </w:pPr>
      <w:r w:rsidRPr="004321EC">
        <w:rPr>
          <w:rFonts w:ascii="Times New Roman" w:hAnsi="Times New Roman" w:cs="Times New Roman"/>
          <w:position w:val="-34"/>
          <w:sz w:val="28"/>
          <w:szCs w:val="28"/>
        </w:rPr>
        <w:object w:dxaOrig="8160" w:dyaOrig="800">
          <v:shape id="_x0000_i1035" type="#_x0000_t75" style="width:408pt;height:39.75pt" o:ole="">
            <v:imagedata r:id="rId30" o:title=""/>
          </v:shape>
          <o:OLEObject Type="Embed" ProgID="Equation.3" ShapeID="_x0000_i1035" DrawAspect="Content" ObjectID="_1697701180" r:id="rId31"/>
        </w:object>
      </w:r>
      <w:r w:rsidRPr="004321EC">
        <w:rPr>
          <w:rFonts w:ascii="Times New Roman" w:hAnsi="Times New Roman" w:cs="Times New Roman"/>
          <w:sz w:val="28"/>
          <w:szCs w:val="28"/>
          <w:lang w:val="en-US"/>
        </w:rPr>
        <w:tab/>
        <w:t>(1.46)</w:t>
      </w:r>
    </w:p>
    <w:p w:rsidR="004321EC" w:rsidRPr="004321EC" w:rsidRDefault="004321EC" w:rsidP="00FB789F">
      <w:pPr>
        <w:spacing w:after="0"/>
        <w:ind w:firstLine="180"/>
        <w:jc w:val="both"/>
        <w:rPr>
          <w:rFonts w:ascii="Times New Roman" w:hAnsi="Times New Roman" w:cs="Times New Roman"/>
          <w:sz w:val="28"/>
          <w:szCs w:val="28"/>
          <w:lang w:val="en-US"/>
        </w:rPr>
      </w:pPr>
      <w:r w:rsidRPr="004321EC">
        <w:rPr>
          <w:rFonts w:ascii="Times New Roman" w:hAnsi="Times New Roman" w:cs="Times New Roman"/>
          <w:i/>
          <w:sz w:val="28"/>
          <w:szCs w:val="28"/>
          <w:lang w:val="en-US"/>
        </w:rPr>
        <w:t xml:space="preserve">x </w:t>
      </w:r>
      <w:r w:rsidRPr="004321EC">
        <w:rPr>
          <w:rFonts w:ascii="Times New Roman" w:hAnsi="Times New Roman" w:cs="Times New Roman"/>
          <w:sz w:val="28"/>
          <w:szCs w:val="28"/>
          <w:lang w:val="en-US"/>
        </w:rPr>
        <w:t>= – ∞ Δg = 0; x = 0 Δg = Gσπ (z</w:t>
      </w:r>
      <w:r w:rsidRPr="004321EC">
        <w:rPr>
          <w:rFonts w:ascii="Times New Roman" w:hAnsi="Times New Roman" w:cs="Times New Roman"/>
          <w:sz w:val="28"/>
          <w:szCs w:val="28"/>
          <w:vertAlign w:val="subscript"/>
          <w:lang w:val="en-US"/>
        </w:rPr>
        <w:t>2</w:t>
      </w:r>
      <w:r w:rsidRPr="004321EC">
        <w:rPr>
          <w:rFonts w:ascii="Times New Roman" w:hAnsi="Times New Roman" w:cs="Times New Roman"/>
          <w:sz w:val="28"/>
          <w:szCs w:val="28"/>
          <w:lang w:val="en-US"/>
        </w:rPr>
        <w:t>-z</w:t>
      </w:r>
      <w:r w:rsidRPr="004321EC">
        <w:rPr>
          <w:rFonts w:ascii="Times New Roman" w:hAnsi="Times New Roman" w:cs="Times New Roman"/>
          <w:sz w:val="28"/>
          <w:szCs w:val="28"/>
          <w:vertAlign w:val="subscript"/>
          <w:lang w:val="en-US"/>
        </w:rPr>
        <w:t>1</w:t>
      </w:r>
      <w:r w:rsidRPr="004321EC">
        <w:rPr>
          <w:rFonts w:ascii="Times New Roman" w:hAnsi="Times New Roman" w:cs="Times New Roman"/>
          <w:sz w:val="28"/>
          <w:szCs w:val="28"/>
          <w:lang w:val="en-US"/>
        </w:rPr>
        <w:t xml:space="preserve">); x = + ∞ </w:t>
      </w:r>
      <w:r w:rsidRPr="004321EC">
        <w:rPr>
          <w:rFonts w:ascii="Times New Roman" w:hAnsi="Times New Roman" w:cs="Times New Roman"/>
          <w:sz w:val="28"/>
          <w:szCs w:val="28"/>
        </w:rPr>
        <w:t>Δ</w:t>
      </w:r>
      <w:r w:rsidRPr="004321EC">
        <w:rPr>
          <w:rFonts w:ascii="Times New Roman" w:hAnsi="Times New Roman" w:cs="Times New Roman"/>
          <w:sz w:val="28"/>
          <w:szCs w:val="28"/>
          <w:lang w:val="en-US"/>
        </w:rPr>
        <w:t>g = 2Gσπ (z</w:t>
      </w:r>
      <w:r w:rsidRPr="004321EC">
        <w:rPr>
          <w:rFonts w:ascii="Times New Roman" w:hAnsi="Times New Roman" w:cs="Times New Roman"/>
          <w:sz w:val="28"/>
          <w:szCs w:val="28"/>
          <w:vertAlign w:val="subscript"/>
          <w:lang w:val="en-US"/>
        </w:rPr>
        <w:t>2</w:t>
      </w:r>
      <w:r w:rsidRPr="004321EC">
        <w:rPr>
          <w:rFonts w:ascii="Times New Roman" w:hAnsi="Times New Roman" w:cs="Times New Roman"/>
          <w:sz w:val="28"/>
          <w:szCs w:val="28"/>
          <w:lang w:val="en-US"/>
        </w:rPr>
        <w:t>-z</w:t>
      </w:r>
      <w:r w:rsidRPr="004321EC">
        <w:rPr>
          <w:rFonts w:ascii="Times New Roman" w:hAnsi="Times New Roman" w:cs="Times New Roman"/>
          <w:sz w:val="28"/>
          <w:szCs w:val="28"/>
          <w:vertAlign w:val="subscript"/>
          <w:lang w:val="en-US"/>
        </w:rPr>
        <w:t>1</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кезінде</w:t>
      </w:r>
      <w:r w:rsidRPr="004321EC">
        <w:rPr>
          <w:rFonts w:ascii="Times New Roman" w:hAnsi="Times New Roman" w:cs="Times New Roman"/>
          <w:sz w:val="28"/>
          <w:szCs w:val="28"/>
          <w:lang w:val="en-US"/>
        </w:rPr>
        <w:t xml:space="preserve"> </w:t>
      </w:r>
      <w:r w:rsidR="004F580C">
        <w:rPr>
          <w:rFonts w:ascii="Times New Roman" w:hAnsi="Times New Roman" w:cs="Times New Roman"/>
          <w:sz w:val="28"/>
          <w:szCs w:val="28"/>
        </w:rPr>
        <w:t>ш</w:t>
      </w:r>
      <w:r w:rsidRPr="004321EC">
        <w:rPr>
          <w:rFonts w:ascii="Times New Roman" w:hAnsi="Times New Roman" w:cs="Times New Roman"/>
          <w:sz w:val="28"/>
          <w:szCs w:val="28"/>
        </w:rPr>
        <w:t>ұңқырдың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тереңдігін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біле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отырып</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оның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қуатын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және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төменгі</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шекарасын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анықтай</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ала</w:t>
      </w:r>
      <w:r w:rsidR="004F580C">
        <w:rPr>
          <w:rFonts w:ascii="Times New Roman" w:hAnsi="Times New Roman" w:cs="Times New Roman"/>
          <w:sz w:val="28"/>
          <w:szCs w:val="28"/>
        </w:rPr>
        <w:t>м</w:t>
      </w:r>
      <w:r w:rsidRPr="004321EC">
        <w:rPr>
          <w:rFonts w:ascii="Times New Roman" w:hAnsi="Times New Roman" w:cs="Times New Roman"/>
          <w:sz w:val="28"/>
          <w:szCs w:val="28"/>
        </w:rPr>
        <w:t>ыз</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керісінше</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шұңқырдың</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қуатын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біле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отырып</w:t>
      </w:r>
      <w:r w:rsidRPr="004321EC">
        <w:rPr>
          <w:rFonts w:ascii="Times New Roman" w:hAnsi="Times New Roman" w:cs="Times New Roman"/>
          <w:sz w:val="28"/>
          <w:szCs w:val="28"/>
          <w:lang w:val="en-US"/>
        </w:rPr>
        <w:t xml:space="preserve">, </w:t>
      </w:r>
      <w:r w:rsidRPr="004321EC">
        <w:rPr>
          <w:rFonts w:ascii="Times New Roman" w:hAnsi="Times New Roman" w:cs="Times New Roman"/>
          <w:sz w:val="28"/>
          <w:szCs w:val="28"/>
        </w:rPr>
        <w:t>тереңдіктіа</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нықтай</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ала</w:t>
      </w:r>
      <w:r w:rsidR="004F580C">
        <w:rPr>
          <w:rFonts w:ascii="Times New Roman" w:hAnsi="Times New Roman" w:cs="Times New Roman"/>
          <w:sz w:val="28"/>
          <w:szCs w:val="28"/>
        </w:rPr>
        <w:t>м</w:t>
      </w:r>
      <w:r w:rsidRPr="004321EC">
        <w:rPr>
          <w:rFonts w:ascii="Times New Roman" w:hAnsi="Times New Roman" w:cs="Times New Roman"/>
          <w:sz w:val="28"/>
          <w:szCs w:val="28"/>
        </w:rPr>
        <w:t>ыз</w:t>
      </w:r>
      <w:r w:rsidRPr="004321EC">
        <w:rPr>
          <w:rFonts w:ascii="Times New Roman" w:hAnsi="Times New Roman" w:cs="Times New Roman"/>
          <w:sz w:val="28"/>
          <w:szCs w:val="28"/>
          <w:lang w:val="en-US"/>
        </w:rPr>
        <w:t>.</w:t>
      </w:r>
    </w:p>
    <w:p w:rsidR="004321EC" w:rsidRDefault="004321EC" w:rsidP="00FB789F">
      <w:pPr>
        <w:spacing w:after="0"/>
        <w:ind w:firstLine="180"/>
        <w:jc w:val="both"/>
        <w:rPr>
          <w:rFonts w:ascii="Times New Roman" w:hAnsi="Times New Roman" w:cs="Times New Roman"/>
          <w:sz w:val="28"/>
          <w:szCs w:val="28"/>
          <w:lang w:val="en-US"/>
        </w:rPr>
      </w:pPr>
      <w:r>
        <w:rPr>
          <w:rFonts w:ascii="Times New Roman" w:hAnsi="Times New Roman" w:cs="Times New Roman"/>
          <w:sz w:val="28"/>
          <w:szCs w:val="28"/>
          <w:lang w:val="en-US"/>
        </w:rPr>
        <w:t>Тікжиек</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параметрлерін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W</w:t>
      </w:r>
      <w:r w:rsidRPr="004321EC">
        <w:rPr>
          <w:rFonts w:ascii="Times New Roman" w:hAnsi="Times New Roman" w:cs="Times New Roman"/>
          <w:sz w:val="28"/>
          <w:szCs w:val="28"/>
          <w:vertAlign w:val="subscript"/>
          <w:lang w:val="en-US"/>
        </w:rPr>
        <w:t>xz</w:t>
      </w:r>
      <w:r w:rsidRPr="004321EC">
        <w:rPr>
          <w:rFonts w:ascii="Times New Roman" w:hAnsi="Times New Roman" w:cs="Times New Roman"/>
          <w:sz w:val="28"/>
          <w:szCs w:val="28"/>
        </w:rPr>
        <w:t>қисығы</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бойынша</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табу</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ыңғайлы</w:t>
      </w:r>
      <w:r w:rsidRPr="00FB789F">
        <w:rPr>
          <w:rFonts w:ascii="Times New Roman" w:hAnsi="Times New Roman" w:cs="Times New Roman"/>
          <w:sz w:val="24"/>
          <w:szCs w:val="24"/>
          <w:lang w:val="en-US"/>
        </w:rPr>
        <w:t xml:space="preserve">. </w:t>
      </w:r>
      <w:r w:rsidR="00FB789F" w:rsidRPr="00FB789F">
        <w:rPr>
          <w:rFonts w:ascii="Times New Roman" w:hAnsi="Times New Roman" w:cs="Times New Roman"/>
          <w:sz w:val="24"/>
          <w:szCs w:val="24"/>
          <w:lang w:val="en-US"/>
        </w:rPr>
        <w:t>x = 0</w:t>
      </w:r>
      <w:r w:rsidR="004F580C" w:rsidRPr="004F580C">
        <w:rPr>
          <w:rFonts w:ascii="Times New Roman" w:hAnsi="Times New Roman" w:cs="Times New Roman"/>
          <w:sz w:val="24"/>
          <w:szCs w:val="24"/>
          <w:lang w:val="en-US"/>
        </w:rPr>
        <w:t xml:space="preserve"> </w:t>
      </w:r>
      <w:r w:rsidRPr="004321EC">
        <w:rPr>
          <w:rFonts w:ascii="Times New Roman" w:hAnsi="Times New Roman" w:cs="Times New Roman"/>
          <w:sz w:val="28"/>
          <w:szCs w:val="28"/>
        </w:rPr>
        <w:t>нүктесінде</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lang w:val="en-US"/>
        </w:rPr>
        <w:t>W</w:t>
      </w:r>
      <w:r w:rsidRPr="004321EC">
        <w:rPr>
          <w:rFonts w:ascii="Times New Roman" w:hAnsi="Times New Roman" w:cs="Times New Roman"/>
          <w:sz w:val="28"/>
          <w:szCs w:val="28"/>
          <w:vertAlign w:val="subscript"/>
          <w:lang w:val="en-US"/>
        </w:rPr>
        <w:t>xz</w:t>
      </w:r>
      <w:r w:rsidRPr="004321EC">
        <w:rPr>
          <w:rFonts w:ascii="Times New Roman" w:hAnsi="Times New Roman" w:cs="Times New Roman"/>
          <w:sz w:val="28"/>
          <w:szCs w:val="28"/>
        </w:rPr>
        <w:t>қисығы</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максимум</w:t>
      </w:r>
      <w:r w:rsidRPr="004321EC">
        <w:rPr>
          <w:rFonts w:ascii="Times New Roman" w:hAnsi="Times New Roman" w:cs="Times New Roman"/>
          <w:sz w:val="28"/>
          <w:szCs w:val="28"/>
          <w:lang w:val="en-US"/>
        </w:rPr>
        <w:t xml:space="preserve"> (</w:t>
      </w:r>
      <w:r w:rsidR="00FB789F" w:rsidRPr="00FB789F">
        <w:rPr>
          <w:rFonts w:ascii="Times New Roman" w:hAnsi="Times New Roman" w:cs="Times New Roman"/>
          <w:sz w:val="28"/>
          <w:szCs w:val="28"/>
          <w:lang w:val="en-US"/>
        </w:rPr>
        <w:t>W</w:t>
      </w:r>
      <w:r w:rsidR="00FB789F" w:rsidRPr="00FB789F">
        <w:rPr>
          <w:rFonts w:ascii="Times New Roman" w:hAnsi="Times New Roman" w:cs="Times New Roman"/>
          <w:sz w:val="28"/>
          <w:szCs w:val="28"/>
          <w:vertAlign w:val="subscript"/>
          <w:lang w:val="en-US"/>
        </w:rPr>
        <w:t>xz</w:t>
      </w:r>
      <w:r w:rsidRPr="004321EC">
        <w:rPr>
          <w:rFonts w:ascii="Times New Roman" w:hAnsi="Times New Roman" w:cs="Times New Roman"/>
          <w:sz w:val="28"/>
          <w:szCs w:val="28"/>
          <w:lang w:val="en-US"/>
        </w:rPr>
        <w:t>)</w:t>
      </w:r>
      <w:r w:rsidR="00FB789F" w:rsidRPr="00FB789F">
        <w:rPr>
          <w:rFonts w:ascii="Times New Roman" w:hAnsi="Times New Roman" w:cs="Times New Roman"/>
          <w:sz w:val="28"/>
          <w:szCs w:val="28"/>
          <w:vertAlign w:val="subscript"/>
          <w:lang w:val="en-US"/>
        </w:rPr>
        <w:t>max</w:t>
      </w:r>
      <w:r w:rsidR="00FB789F" w:rsidRPr="00FB789F">
        <w:rPr>
          <w:rFonts w:ascii="Times New Roman" w:hAnsi="Times New Roman" w:cs="Times New Roman"/>
          <w:sz w:val="28"/>
          <w:szCs w:val="28"/>
          <w:lang w:val="en-US"/>
        </w:rPr>
        <w:t xml:space="preserve"> = 2Gσln (z</w:t>
      </w:r>
      <w:r w:rsidR="00FB789F" w:rsidRPr="00FB789F">
        <w:rPr>
          <w:rFonts w:ascii="Times New Roman" w:hAnsi="Times New Roman" w:cs="Times New Roman"/>
          <w:sz w:val="28"/>
          <w:szCs w:val="28"/>
          <w:vertAlign w:val="subscript"/>
          <w:lang w:val="en-US"/>
        </w:rPr>
        <w:t>2/</w:t>
      </w:r>
      <w:r w:rsidR="00FB789F" w:rsidRPr="00FB789F">
        <w:rPr>
          <w:rFonts w:ascii="Times New Roman" w:hAnsi="Times New Roman" w:cs="Times New Roman"/>
          <w:sz w:val="28"/>
          <w:szCs w:val="28"/>
          <w:lang w:val="en-US"/>
        </w:rPr>
        <w:t>z</w:t>
      </w:r>
      <w:r w:rsidR="00FB789F" w:rsidRPr="00FB789F">
        <w:rPr>
          <w:rFonts w:ascii="Times New Roman" w:hAnsi="Times New Roman" w:cs="Times New Roman"/>
          <w:sz w:val="28"/>
          <w:szCs w:val="28"/>
          <w:vertAlign w:val="subscript"/>
          <w:lang w:val="en-US"/>
        </w:rPr>
        <w:t>1</w:t>
      </w:r>
      <w:r w:rsidR="00FB789F" w:rsidRPr="00FB789F">
        <w:rPr>
          <w:rFonts w:ascii="Times New Roman" w:hAnsi="Times New Roman" w:cs="Times New Roman"/>
          <w:sz w:val="28"/>
          <w:szCs w:val="28"/>
          <w:lang w:val="en-US"/>
        </w:rPr>
        <w:t>)</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болады</w:t>
      </w:r>
      <w:r w:rsidRPr="004321EC">
        <w:rPr>
          <w:rFonts w:ascii="Times New Roman" w:hAnsi="Times New Roman" w:cs="Times New Roman"/>
          <w:sz w:val="28"/>
          <w:szCs w:val="28"/>
          <w:lang w:val="en-US"/>
        </w:rPr>
        <w:t xml:space="preserve">. </w:t>
      </w:r>
      <w:r w:rsidR="00FB789F">
        <w:rPr>
          <w:rFonts w:ascii="Times New Roman" w:hAnsi="Times New Roman" w:cs="Times New Roman"/>
          <w:sz w:val="28"/>
          <w:szCs w:val="28"/>
          <w:lang w:val="en-US"/>
        </w:rPr>
        <w:t>0,5</w:t>
      </w:r>
      <w:r w:rsidR="00FB789F" w:rsidRPr="00FB789F">
        <w:rPr>
          <w:rFonts w:ascii="Times New Roman" w:hAnsi="Times New Roman" w:cs="Times New Roman"/>
          <w:sz w:val="28"/>
          <w:szCs w:val="28"/>
          <w:lang w:val="en-US"/>
        </w:rPr>
        <w:t>(W</w:t>
      </w:r>
      <w:r w:rsidR="00FB789F" w:rsidRPr="00FB789F">
        <w:rPr>
          <w:rFonts w:ascii="Times New Roman" w:hAnsi="Times New Roman" w:cs="Times New Roman"/>
          <w:sz w:val="28"/>
          <w:szCs w:val="28"/>
          <w:vertAlign w:val="subscript"/>
          <w:lang w:val="en-US"/>
        </w:rPr>
        <w:t>xz</w:t>
      </w:r>
      <w:r w:rsidR="00FB789F" w:rsidRPr="00FB789F">
        <w:rPr>
          <w:rFonts w:ascii="Times New Roman" w:hAnsi="Times New Roman" w:cs="Times New Roman"/>
          <w:sz w:val="28"/>
          <w:szCs w:val="28"/>
          <w:lang w:val="en-US"/>
        </w:rPr>
        <w:t>)</w:t>
      </w:r>
      <w:r w:rsidR="00FB789F" w:rsidRPr="00FB789F">
        <w:rPr>
          <w:rFonts w:ascii="Times New Roman" w:hAnsi="Times New Roman" w:cs="Times New Roman"/>
          <w:sz w:val="28"/>
          <w:szCs w:val="28"/>
          <w:vertAlign w:val="subscript"/>
          <w:lang w:val="en-US"/>
        </w:rPr>
        <w:t>max</w:t>
      </w:r>
      <w:r w:rsidR="004F580C" w:rsidRPr="004F580C">
        <w:rPr>
          <w:rFonts w:ascii="Times New Roman" w:hAnsi="Times New Roman" w:cs="Times New Roman"/>
          <w:sz w:val="28"/>
          <w:szCs w:val="28"/>
          <w:vertAlign w:val="subscript"/>
          <w:lang w:val="en-US"/>
        </w:rPr>
        <w:t xml:space="preserve"> </w:t>
      </w:r>
      <w:r w:rsidRPr="004321EC">
        <w:rPr>
          <w:rFonts w:ascii="Times New Roman" w:hAnsi="Times New Roman" w:cs="Times New Roman"/>
          <w:sz w:val="28"/>
          <w:szCs w:val="28"/>
        </w:rPr>
        <w:t>және</w:t>
      </w:r>
      <w:r w:rsidR="00FB789F">
        <w:rPr>
          <w:rFonts w:ascii="Times New Roman" w:hAnsi="Times New Roman" w:cs="Times New Roman"/>
          <w:sz w:val="28"/>
          <w:szCs w:val="28"/>
          <w:lang w:val="en-US"/>
        </w:rPr>
        <w:t xml:space="preserve"> 0,25</w:t>
      </w:r>
      <w:r w:rsidRPr="00FB789F">
        <w:rPr>
          <w:rFonts w:ascii="Times New Roman" w:hAnsi="Times New Roman" w:cs="Times New Roman"/>
          <w:sz w:val="28"/>
          <w:szCs w:val="28"/>
          <w:lang w:val="en-US"/>
        </w:rPr>
        <w:t>(</w:t>
      </w:r>
      <w:r w:rsidR="00FB789F" w:rsidRPr="00FB789F">
        <w:rPr>
          <w:rFonts w:ascii="Times New Roman" w:hAnsi="Times New Roman" w:cs="Times New Roman"/>
          <w:sz w:val="24"/>
          <w:szCs w:val="24"/>
          <w:lang w:val="en-US"/>
        </w:rPr>
        <w:t>W</w:t>
      </w:r>
      <w:r w:rsidR="00FB789F" w:rsidRPr="00FB789F">
        <w:rPr>
          <w:rFonts w:ascii="Times New Roman" w:hAnsi="Times New Roman" w:cs="Times New Roman"/>
          <w:sz w:val="24"/>
          <w:szCs w:val="24"/>
          <w:vertAlign w:val="subscript"/>
          <w:lang w:val="en-US"/>
        </w:rPr>
        <w:t>xz</w:t>
      </w:r>
      <w:r w:rsidRPr="00FB789F">
        <w:rPr>
          <w:rFonts w:ascii="Times New Roman" w:hAnsi="Times New Roman" w:cs="Times New Roman"/>
          <w:sz w:val="28"/>
          <w:szCs w:val="28"/>
          <w:lang w:val="en-US"/>
        </w:rPr>
        <w:t>)</w:t>
      </w:r>
      <w:r w:rsidR="00FB789F" w:rsidRPr="00FB789F">
        <w:rPr>
          <w:rFonts w:ascii="Times New Roman" w:hAnsi="Times New Roman" w:cs="Times New Roman"/>
          <w:sz w:val="28"/>
          <w:szCs w:val="28"/>
          <w:vertAlign w:val="subscript"/>
          <w:lang w:val="en-US"/>
        </w:rPr>
        <w:t>max</w:t>
      </w:r>
      <w:r w:rsidRPr="004321EC">
        <w:rPr>
          <w:rFonts w:ascii="Times New Roman" w:hAnsi="Times New Roman" w:cs="Times New Roman"/>
          <w:sz w:val="28"/>
          <w:szCs w:val="28"/>
        </w:rPr>
        <w:t>бойынша</w:t>
      </w:r>
      <w:r w:rsidR="004F580C" w:rsidRPr="004F580C">
        <w:rPr>
          <w:rFonts w:ascii="Times New Roman" w:hAnsi="Times New Roman" w:cs="Times New Roman"/>
          <w:sz w:val="28"/>
          <w:szCs w:val="28"/>
          <w:lang w:val="en-US"/>
        </w:rPr>
        <w:t xml:space="preserve"> </w:t>
      </w:r>
      <w:r w:rsidR="00FB789F" w:rsidRPr="00BD6330">
        <w:rPr>
          <w:sz w:val="28"/>
          <w:szCs w:val="28"/>
          <w:lang w:val="en-US"/>
        </w:rPr>
        <w:t>z</w:t>
      </w:r>
      <w:r w:rsidR="00FB789F" w:rsidRPr="00FB789F">
        <w:rPr>
          <w:sz w:val="24"/>
          <w:szCs w:val="24"/>
          <w:vertAlign w:val="subscript"/>
          <w:lang w:val="en-US"/>
        </w:rPr>
        <w:t>1</w:t>
      </w:r>
      <w:r w:rsidR="004F580C" w:rsidRPr="004F580C">
        <w:rPr>
          <w:sz w:val="24"/>
          <w:szCs w:val="24"/>
          <w:vertAlign w:val="subscript"/>
          <w:lang w:val="en-US"/>
        </w:rPr>
        <w:t xml:space="preserve"> </w:t>
      </w:r>
      <w:r w:rsidRPr="004321EC">
        <w:rPr>
          <w:rFonts w:ascii="Times New Roman" w:hAnsi="Times New Roman" w:cs="Times New Roman"/>
          <w:sz w:val="28"/>
          <w:szCs w:val="28"/>
        </w:rPr>
        <w:t>және</w:t>
      </w:r>
      <w:r w:rsidR="004F580C" w:rsidRPr="004F580C">
        <w:rPr>
          <w:rFonts w:ascii="Times New Roman" w:hAnsi="Times New Roman" w:cs="Times New Roman"/>
          <w:sz w:val="28"/>
          <w:szCs w:val="28"/>
          <w:lang w:val="en-US"/>
        </w:rPr>
        <w:t xml:space="preserve"> </w:t>
      </w:r>
      <w:r w:rsidR="00FB789F" w:rsidRPr="00BD6330">
        <w:rPr>
          <w:sz w:val="28"/>
          <w:szCs w:val="28"/>
          <w:lang w:val="en-US"/>
        </w:rPr>
        <w:t>z</w:t>
      </w:r>
      <w:r w:rsidR="00FB789F" w:rsidRPr="00FB789F">
        <w:rPr>
          <w:sz w:val="24"/>
          <w:szCs w:val="24"/>
          <w:vertAlign w:val="subscript"/>
          <w:lang w:val="en-US"/>
        </w:rPr>
        <w:t xml:space="preserve">2 </w:t>
      </w:r>
      <w:r w:rsidRPr="004321EC">
        <w:rPr>
          <w:rFonts w:ascii="Times New Roman" w:hAnsi="Times New Roman" w:cs="Times New Roman"/>
          <w:sz w:val="28"/>
          <w:szCs w:val="28"/>
        </w:rPr>
        <w:t>тереңдігін</w:t>
      </w:r>
      <w:r w:rsidR="004F580C" w:rsidRPr="004F580C">
        <w:rPr>
          <w:rFonts w:ascii="Times New Roman" w:hAnsi="Times New Roman" w:cs="Times New Roman"/>
          <w:sz w:val="28"/>
          <w:szCs w:val="28"/>
          <w:lang w:val="en-US"/>
        </w:rPr>
        <w:t xml:space="preserve"> </w:t>
      </w:r>
      <w:r w:rsidRPr="004321EC">
        <w:rPr>
          <w:rFonts w:ascii="Times New Roman" w:hAnsi="Times New Roman" w:cs="Times New Roman"/>
          <w:sz w:val="28"/>
          <w:szCs w:val="28"/>
        </w:rPr>
        <w:t>табыңыз</w:t>
      </w:r>
      <w:r w:rsidRPr="00FB789F">
        <w:rPr>
          <w:rFonts w:ascii="Times New Roman" w:hAnsi="Times New Roman" w:cs="Times New Roman"/>
          <w:sz w:val="28"/>
          <w:szCs w:val="28"/>
          <w:lang w:val="en-US"/>
        </w:rPr>
        <w:t>:</w:t>
      </w:r>
    </w:p>
    <w:p w:rsidR="00FB789F" w:rsidRPr="004F580C" w:rsidRDefault="00FB789F" w:rsidP="00FB789F">
      <w:pPr>
        <w:spacing w:after="0"/>
        <w:ind w:firstLine="709"/>
        <w:jc w:val="center"/>
        <w:rPr>
          <w:rFonts w:ascii="Times New Roman" w:hAnsi="Times New Roman" w:cs="Times New Roman"/>
          <w:sz w:val="28"/>
          <w:szCs w:val="28"/>
          <w:lang w:val="en-US"/>
        </w:rPr>
      </w:pPr>
      <w:r w:rsidRPr="00FB789F">
        <w:rPr>
          <w:rFonts w:ascii="Times New Roman" w:hAnsi="Times New Roman" w:cs="Times New Roman"/>
          <w:position w:val="-32"/>
          <w:sz w:val="28"/>
          <w:szCs w:val="28"/>
        </w:rPr>
        <w:object w:dxaOrig="4320" w:dyaOrig="760">
          <v:shape id="_x0000_i1036" type="#_x0000_t75" style="width:3in;height:38.25pt" o:ole="">
            <v:imagedata r:id="rId32" o:title=""/>
          </v:shape>
          <o:OLEObject Type="Embed" ProgID="Equation.3" ShapeID="_x0000_i1036" DrawAspect="Content" ObjectID="_1697701181" r:id="rId33"/>
        </w:object>
      </w:r>
      <w:r w:rsidRPr="00FB789F">
        <w:rPr>
          <w:rFonts w:ascii="Times New Roman" w:hAnsi="Times New Roman" w:cs="Times New Roman"/>
          <w:sz w:val="28"/>
          <w:szCs w:val="28"/>
        </w:rPr>
        <w:t>немесе</w:t>
      </w:r>
      <w:r w:rsidRPr="00FB789F">
        <w:rPr>
          <w:rFonts w:ascii="Times New Roman" w:hAnsi="Times New Roman" w:cs="Times New Roman"/>
          <w:position w:val="-12"/>
          <w:sz w:val="28"/>
          <w:szCs w:val="28"/>
        </w:rPr>
        <w:object w:dxaOrig="1160" w:dyaOrig="400">
          <v:shape id="_x0000_i1037" type="#_x0000_t75" style="width:57.75pt;height:20.25pt" o:ole="">
            <v:imagedata r:id="rId34" o:title=""/>
          </v:shape>
          <o:OLEObject Type="Embed" ProgID="Equation.3" ShapeID="_x0000_i1037" DrawAspect="Content" ObjectID="_1697701182" r:id="rId35"/>
        </w:object>
      </w:r>
    </w:p>
    <w:p w:rsidR="00FB789F" w:rsidRPr="004F580C" w:rsidRDefault="00FB789F" w:rsidP="00FB789F">
      <w:pPr>
        <w:spacing w:after="0"/>
        <w:ind w:firstLine="709"/>
        <w:jc w:val="both"/>
        <w:rPr>
          <w:rFonts w:ascii="Times New Roman" w:hAnsi="Times New Roman" w:cs="Times New Roman"/>
          <w:sz w:val="28"/>
          <w:szCs w:val="28"/>
          <w:lang w:val="en-US"/>
        </w:rPr>
      </w:pPr>
    </w:p>
    <w:p w:rsidR="00FB789F" w:rsidRPr="00FB789F" w:rsidRDefault="00FB789F" w:rsidP="00FB789F">
      <w:pPr>
        <w:spacing w:after="0"/>
        <w:ind w:firstLine="709"/>
        <w:jc w:val="center"/>
        <w:rPr>
          <w:rFonts w:ascii="Times New Roman" w:hAnsi="Times New Roman" w:cs="Times New Roman"/>
          <w:sz w:val="28"/>
          <w:szCs w:val="28"/>
        </w:rPr>
      </w:pPr>
      <w:r w:rsidRPr="00FB789F">
        <w:rPr>
          <w:rFonts w:ascii="Times New Roman" w:hAnsi="Times New Roman" w:cs="Times New Roman"/>
          <w:position w:val="-32"/>
          <w:sz w:val="28"/>
          <w:szCs w:val="28"/>
        </w:rPr>
        <w:object w:dxaOrig="5360" w:dyaOrig="760">
          <v:shape id="_x0000_i1038" type="#_x0000_t75" style="width:267.75pt;height:38.25pt" o:ole="">
            <v:imagedata r:id="rId36" o:title=""/>
          </v:shape>
          <o:OLEObject Type="Embed" ProgID="Equation.3" ShapeID="_x0000_i1038" DrawAspect="Content" ObjectID="_1697701183" r:id="rId37"/>
        </w:object>
      </w:r>
    </w:p>
    <w:p w:rsidR="00FB789F" w:rsidRPr="00FB789F" w:rsidRDefault="00FB789F" w:rsidP="00FB789F">
      <w:pPr>
        <w:spacing w:after="0"/>
        <w:ind w:firstLine="709"/>
        <w:jc w:val="both"/>
        <w:rPr>
          <w:rFonts w:ascii="Times New Roman" w:hAnsi="Times New Roman" w:cs="Times New Roman"/>
          <w:sz w:val="28"/>
          <w:szCs w:val="28"/>
          <w:lang w:val="en-US"/>
        </w:rPr>
      </w:pPr>
      <w:r>
        <w:rPr>
          <w:rFonts w:ascii="Times New Roman" w:hAnsi="Times New Roman" w:cs="Times New Roman"/>
          <w:sz w:val="28"/>
          <w:szCs w:val="28"/>
          <w:lang w:val="kk-KZ"/>
        </w:rPr>
        <w:t>о</w:t>
      </w:r>
      <w:r w:rsidRPr="00FB789F">
        <w:rPr>
          <w:rFonts w:ascii="Times New Roman" w:hAnsi="Times New Roman" w:cs="Times New Roman"/>
          <w:sz w:val="28"/>
          <w:szCs w:val="28"/>
          <w:lang w:val="kk-KZ"/>
        </w:rPr>
        <w:t>сыдан</w:t>
      </w:r>
      <w:r w:rsidRPr="00FB789F">
        <w:rPr>
          <w:rFonts w:ascii="Times New Roman" w:hAnsi="Times New Roman" w:cs="Times New Roman"/>
          <w:sz w:val="28"/>
          <w:szCs w:val="28"/>
          <w:lang w:val="en-US"/>
        </w:rPr>
        <w:t>:</w:t>
      </w:r>
    </w:p>
    <w:p w:rsidR="00FB789F" w:rsidRPr="00FB789F" w:rsidRDefault="00FB789F" w:rsidP="00FB789F">
      <w:pPr>
        <w:spacing w:after="0"/>
        <w:ind w:firstLine="709"/>
        <w:jc w:val="center"/>
        <w:rPr>
          <w:rFonts w:ascii="Times New Roman" w:hAnsi="Times New Roman" w:cs="Times New Roman"/>
          <w:sz w:val="28"/>
          <w:szCs w:val="28"/>
        </w:rPr>
      </w:pPr>
      <w:r w:rsidRPr="00FB789F">
        <w:rPr>
          <w:rFonts w:ascii="Times New Roman" w:hAnsi="Times New Roman" w:cs="Times New Roman"/>
          <w:position w:val="-34"/>
          <w:sz w:val="28"/>
          <w:szCs w:val="28"/>
        </w:rPr>
        <w:object w:dxaOrig="4740" w:dyaOrig="800">
          <v:shape id="_x0000_i1039" type="#_x0000_t75" style="width:237pt;height:39.75pt" o:ole="">
            <v:imagedata r:id="rId38" o:title=""/>
          </v:shape>
          <o:OLEObject Type="Embed" ProgID="Equation.3" ShapeID="_x0000_i1039" DrawAspect="Content" ObjectID="_1697701184" r:id="rId39"/>
        </w:object>
      </w:r>
    </w:p>
    <w:p w:rsidR="00FB789F" w:rsidRPr="00FB789F" w:rsidRDefault="00FB789F" w:rsidP="00FB789F">
      <w:pPr>
        <w:spacing w:after="0"/>
        <w:ind w:firstLine="709"/>
        <w:jc w:val="center"/>
        <w:rPr>
          <w:rFonts w:ascii="Times New Roman" w:hAnsi="Times New Roman" w:cs="Times New Roman"/>
          <w:sz w:val="28"/>
          <w:szCs w:val="28"/>
        </w:rPr>
      </w:pPr>
    </w:p>
    <w:p w:rsidR="00FB789F" w:rsidRDefault="00FB789F" w:rsidP="00FB789F">
      <w:pPr>
        <w:spacing w:after="0"/>
        <w:ind w:firstLine="709"/>
        <w:jc w:val="center"/>
        <w:rPr>
          <w:rFonts w:ascii="Times New Roman" w:hAnsi="Times New Roman" w:cs="Times New Roman"/>
          <w:sz w:val="28"/>
          <w:szCs w:val="28"/>
        </w:rPr>
      </w:pPr>
      <w:r w:rsidRPr="00FB789F">
        <w:rPr>
          <w:rFonts w:ascii="Times New Roman" w:hAnsi="Times New Roman" w:cs="Times New Roman"/>
          <w:sz w:val="28"/>
          <w:szCs w:val="28"/>
        </w:rPr>
        <w:tab/>
      </w:r>
      <w:r w:rsidRPr="00FB789F">
        <w:rPr>
          <w:rFonts w:ascii="Times New Roman" w:hAnsi="Times New Roman" w:cs="Times New Roman"/>
          <w:sz w:val="28"/>
          <w:szCs w:val="28"/>
        </w:rPr>
        <w:tab/>
      </w:r>
      <w:r w:rsidRPr="00FB789F">
        <w:rPr>
          <w:rFonts w:ascii="Times New Roman" w:hAnsi="Times New Roman" w:cs="Times New Roman"/>
          <w:sz w:val="28"/>
          <w:szCs w:val="28"/>
        </w:rPr>
        <w:tab/>
      </w:r>
      <w:r w:rsidRPr="00FB789F">
        <w:rPr>
          <w:rFonts w:ascii="Times New Roman" w:hAnsi="Times New Roman" w:cs="Times New Roman"/>
          <w:position w:val="-14"/>
          <w:sz w:val="28"/>
          <w:szCs w:val="28"/>
        </w:rPr>
        <w:object w:dxaOrig="4220" w:dyaOrig="460">
          <v:shape id="_x0000_i1040" type="#_x0000_t75" style="width:210.75pt;height:23.25pt" o:ole="">
            <v:imagedata r:id="rId40" o:title=""/>
          </v:shape>
          <o:OLEObject Type="Embed" ProgID="Equation.3" ShapeID="_x0000_i1040" DrawAspect="Content" ObjectID="_1697701185" r:id="rId41"/>
        </w:object>
      </w:r>
      <w:r w:rsidRPr="00FB789F">
        <w:rPr>
          <w:rFonts w:ascii="Times New Roman" w:hAnsi="Times New Roman" w:cs="Times New Roman"/>
          <w:sz w:val="28"/>
          <w:szCs w:val="28"/>
        </w:rPr>
        <w:tab/>
      </w:r>
      <w:r w:rsidRPr="00FB789F">
        <w:rPr>
          <w:rFonts w:ascii="Times New Roman" w:hAnsi="Times New Roman" w:cs="Times New Roman"/>
          <w:sz w:val="28"/>
          <w:szCs w:val="28"/>
        </w:rPr>
        <w:tab/>
      </w:r>
      <w:r w:rsidRPr="00FB789F">
        <w:rPr>
          <w:rFonts w:ascii="Times New Roman" w:hAnsi="Times New Roman" w:cs="Times New Roman"/>
          <w:sz w:val="28"/>
          <w:szCs w:val="28"/>
        </w:rPr>
        <w:tab/>
        <w:t>(1.47)</w:t>
      </w:r>
    </w:p>
    <w:p w:rsidR="00FB789F" w:rsidRPr="00FB789F" w:rsidRDefault="00FB789F" w:rsidP="00FB789F">
      <w:pPr>
        <w:spacing w:after="0"/>
        <w:ind w:firstLine="709"/>
        <w:jc w:val="both"/>
        <w:rPr>
          <w:rFonts w:ascii="Times New Roman" w:hAnsi="Times New Roman" w:cs="Times New Roman"/>
          <w:sz w:val="28"/>
          <w:szCs w:val="28"/>
        </w:rPr>
      </w:pPr>
      <w:r w:rsidRPr="00FB789F">
        <w:rPr>
          <w:rFonts w:ascii="Times New Roman" w:hAnsi="Times New Roman" w:cs="Times New Roman"/>
          <w:sz w:val="28"/>
          <w:szCs w:val="28"/>
        </w:rPr>
        <w:t>Осылайша, бақыланған</w:t>
      </w:r>
      <w:r w:rsidR="004F580C">
        <w:rPr>
          <w:rFonts w:ascii="Times New Roman" w:hAnsi="Times New Roman" w:cs="Times New Roman"/>
          <w:sz w:val="28"/>
          <w:szCs w:val="28"/>
        </w:rPr>
        <w:t xml:space="preserve"> </w:t>
      </w:r>
      <w:r w:rsidR="008723D5" w:rsidRPr="004321EC">
        <w:rPr>
          <w:rFonts w:ascii="Times New Roman" w:hAnsi="Times New Roman" w:cs="Times New Roman"/>
          <w:sz w:val="28"/>
          <w:szCs w:val="28"/>
          <w:lang w:val="en-US"/>
        </w:rPr>
        <w:t>W</w:t>
      </w:r>
      <w:r w:rsidR="008723D5" w:rsidRPr="004321EC">
        <w:rPr>
          <w:rFonts w:ascii="Times New Roman" w:hAnsi="Times New Roman" w:cs="Times New Roman"/>
          <w:sz w:val="28"/>
          <w:szCs w:val="28"/>
          <w:vertAlign w:val="subscript"/>
          <w:lang w:val="en-US"/>
        </w:rPr>
        <w:t>xz</w:t>
      </w:r>
      <w:r w:rsidR="00260774">
        <w:rPr>
          <w:rFonts w:ascii="Times New Roman" w:hAnsi="Times New Roman" w:cs="Times New Roman"/>
          <w:sz w:val="28"/>
          <w:szCs w:val="28"/>
          <w:vertAlign w:val="subscript"/>
        </w:rPr>
        <w:t xml:space="preserve"> </w:t>
      </w:r>
      <w:r w:rsidRPr="00FB789F">
        <w:rPr>
          <w:rFonts w:ascii="Times New Roman" w:hAnsi="Times New Roman" w:cs="Times New Roman"/>
          <w:sz w:val="28"/>
          <w:szCs w:val="28"/>
        </w:rPr>
        <w:t>қисығы арқылы жоғарғы</w:t>
      </w:r>
      <w:r w:rsidR="004F580C">
        <w:rPr>
          <w:rFonts w:ascii="Times New Roman" w:hAnsi="Times New Roman" w:cs="Times New Roman"/>
          <w:sz w:val="28"/>
          <w:szCs w:val="28"/>
        </w:rPr>
        <w:t xml:space="preserve"> </w:t>
      </w:r>
      <w:r w:rsidR="008723D5" w:rsidRPr="00BD6330">
        <w:rPr>
          <w:sz w:val="28"/>
          <w:szCs w:val="28"/>
          <w:lang w:val="en-US"/>
        </w:rPr>
        <w:t>z</w:t>
      </w:r>
      <w:r w:rsidR="008723D5" w:rsidRPr="008723D5">
        <w:rPr>
          <w:sz w:val="24"/>
          <w:szCs w:val="24"/>
          <w:vertAlign w:val="subscript"/>
        </w:rPr>
        <w:t>1</w:t>
      </w:r>
      <w:r w:rsidR="004F580C">
        <w:rPr>
          <w:sz w:val="24"/>
          <w:szCs w:val="24"/>
          <w:vertAlign w:val="subscript"/>
        </w:rPr>
        <w:t xml:space="preserve"> </w:t>
      </w:r>
      <w:r w:rsidRPr="00FB789F">
        <w:rPr>
          <w:rFonts w:ascii="Times New Roman" w:hAnsi="Times New Roman" w:cs="Times New Roman"/>
          <w:sz w:val="28"/>
          <w:szCs w:val="28"/>
        </w:rPr>
        <w:t>және төменгі</w:t>
      </w:r>
      <w:r w:rsidR="004F580C">
        <w:rPr>
          <w:rFonts w:ascii="Times New Roman" w:hAnsi="Times New Roman" w:cs="Times New Roman"/>
          <w:sz w:val="28"/>
          <w:szCs w:val="28"/>
        </w:rPr>
        <w:t xml:space="preserve"> </w:t>
      </w:r>
      <w:r w:rsidR="008723D5" w:rsidRPr="00BD6330">
        <w:rPr>
          <w:sz w:val="28"/>
          <w:szCs w:val="28"/>
          <w:lang w:val="en-US"/>
        </w:rPr>
        <w:t>z</w:t>
      </w:r>
      <w:r w:rsidR="008723D5" w:rsidRPr="008723D5">
        <w:rPr>
          <w:sz w:val="24"/>
          <w:szCs w:val="24"/>
          <w:vertAlign w:val="subscript"/>
        </w:rPr>
        <w:t xml:space="preserve">2 </w:t>
      </w:r>
      <w:r w:rsidRPr="00FB789F">
        <w:rPr>
          <w:rFonts w:ascii="Times New Roman" w:hAnsi="Times New Roman" w:cs="Times New Roman"/>
          <w:sz w:val="28"/>
          <w:szCs w:val="28"/>
        </w:rPr>
        <w:t>шекараларының</w:t>
      </w:r>
      <w:r w:rsidR="004F580C">
        <w:rPr>
          <w:rFonts w:ascii="Times New Roman" w:hAnsi="Times New Roman" w:cs="Times New Roman"/>
          <w:sz w:val="28"/>
          <w:szCs w:val="28"/>
        </w:rPr>
        <w:t xml:space="preserve"> </w:t>
      </w:r>
      <w:r w:rsidRPr="00FB789F">
        <w:rPr>
          <w:rFonts w:ascii="Times New Roman" w:hAnsi="Times New Roman" w:cs="Times New Roman"/>
          <w:sz w:val="28"/>
          <w:szCs w:val="28"/>
        </w:rPr>
        <w:t>тереңдігін, сондай-ақ</w:t>
      </w:r>
      <w:r w:rsidR="008723D5">
        <w:rPr>
          <w:rFonts w:ascii="Times New Roman" w:hAnsi="Times New Roman" w:cs="Times New Roman"/>
          <w:sz w:val="28"/>
          <w:szCs w:val="28"/>
        </w:rPr>
        <w:t xml:space="preserve"> жалпы жыныстарға</w:t>
      </w:r>
      <w:r w:rsidR="004F580C">
        <w:rPr>
          <w:rFonts w:ascii="Times New Roman" w:hAnsi="Times New Roman" w:cs="Times New Roman"/>
          <w:sz w:val="28"/>
          <w:szCs w:val="28"/>
        </w:rPr>
        <w:t xml:space="preserve"> </w:t>
      </w:r>
      <w:r w:rsidR="008723D5">
        <w:rPr>
          <w:rFonts w:ascii="Times New Roman" w:hAnsi="Times New Roman" w:cs="Times New Roman"/>
          <w:sz w:val="28"/>
          <w:szCs w:val="28"/>
        </w:rPr>
        <w:t>қатысты</w:t>
      </w:r>
      <w:r w:rsidR="004F580C">
        <w:rPr>
          <w:rFonts w:ascii="Times New Roman" w:hAnsi="Times New Roman" w:cs="Times New Roman"/>
          <w:sz w:val="28"/>
          <w:szCs w:val="28"/>
        </w:rPr>
        <w:t xml:space="preserve"> </w:t>
      </w:r>
      <w:r w:rsidR="008723D5">
        <w:rPr>
          <w:rFonts w:ascii="Times New Roman" w:hAnsi="Times New Roman" w:cs="Times New Roman"/>
          <w:sz w:val="28"/>
          <w:szCs w:val="28"/>
        </w:rPr>
        <w:t>толық</w:t>
      </w:r>
      <w:r w:rsidR="004F580C">
        <w:rPr>
          <w:rFonts w:ascii="Times New Roman" w:hAnsi="Times New Roman" w:cs="Times New Roman"/>
          <w:sz w:val="28"/>
          <w:szCs w:val="28"/>
        </w:rPr>
        <w:t xml:space="preserve"> </w:t>
      </w:r>
      <w:r w:rsidRPr="00FB789F">
        <w:rPr>
          <w:rFonts w:ascii="Times New Roman" w:hAnsi="Times New Roman" w:cs="Times New Roman"/>
          <w:sz w:val="28"/>
          <w:szCs w:val="28"/>
        </w:rPr>
        <w:t>тығыздықты</w:t>
      </w:r>
      <w:r w:rsidR="004F580C">
        <w:rPr>
          <w:rFonts w:ascii="Times New Roman" w:hAnsi="Times New Roman" w:cs="Times New Roman"/>
          <w:sz w:val="28"/>
          <w:szCs w:val="28"/>
        </w:rPr>
        <w:t xml:space="preserve"> </w:t>
      </w:r>
      <w:r w:rsidRPr="00FB789F">
        <w:rPr>
          <w:rFonts w:ascii="Times New Roman" w:hAnsi="Times New Roman" w:cs="Times New Roman"/>
          <w:sz w:val="28"/>
          <w:szCs w:val="28"/>
        </w:rPr>
        <w:t>анықтауға</w:t>
      </w:r>
      <w:r w:rsidR="004F580C">
        <w:rPr>
          <w:rFonts w:ascii="Times New Roman" w:hAnsi="Times New Roman" w:cs="Times New Roman"/>
          <w:sz w:val="28"/>
          <w:szCs w:val="28"/>
        </w:rPr>
        <w:t xml:space="preserve"> </w:t>
      </w:r>
      <w:r w:rsidRPr="00FB789F">
        <w:rPr>
          <w:rFonts w:ascii="Times New Roman" w:hAnsi="Times New Roman" w:cs="Times New Roman"/>
          <w:sz w:val="28"/>
          <w:szCs w:val="28"/>
        </w:rPr>
        <w:t>болады:</w:t>
      </w:r>
    </w:p>
    <w:p w:rsidR="008723D5" w:rsidRDefault="008723D5" w:rsidP="008723D5">
      <w:pPr>
        <w:spacing w:after="0"/>
        <w:ind w:firstLine="709"/>
        <w:jc w:val="right"/>
        <w:rPr>
          <w:rFonts w:ascii="Times New Roman" w:hAnsi="Times New Roman" w:cs="Times New Roman"/>
          <w:sz w:val="28"/>
          <w:szCs w:val="28"/>
        </w:rPr>
      </w:pPr>
      <w:r>
        <w:rPr>
          <w:sz w:val="24"/>
          <w:szCs w:val="24"/>
        </w:rPr>
        <w:tab/>
      </w:r>
      <w:r w:rsidRPr="008723D5">
        <w:rPr>
          <w:rFonts w:ascii="Times New Roman" w:hAnsi="Times New Roman" w:cs="Times New Roman"/>
          <w:position w:val="-30"/>
          <w:sz w:val="28"/>
          <w:szCs w:val="28"/>
        </w:rPr>
        <w:object w:dxaOrig="2079" w:dyaOrig="700">
          <v:shape id="_x0000_i1041" type="#_x0000_t75" style="width:104.25pt;height:35.25pt" o:ole="">
            <v:imagedata r:id="rId42" o:title=""/>
          </v:shape>
          <o:OLEObject Type="Embed" ProgID="Equation.3" ShapeID="_x0000_i1041" DrawAspect="Content" ObjectID="_1697701186" r:id="rId43"/>
        </w:object>
      </w:r>
      <w:r w:rsidRPr="008723D5">
        <w:rPr>
          <w:rFonts w:ascii="Times New Roman" w:hAnsi="Times New Roman" w:cs="Times New Roman"/>
          <w:sz w:val="28"/>
          <w:szCs w:val="28"/>
        </w:rPr>
        <w:tab/>
      </w:r>
      <w:r w:rsidRPr="008723D5">
        <w:rPr>
          <w:rFonts w:ascii="Times New Roman" w:hAnsi="Times New Roman" w:cs="Times New Roman"/>
          <w:sz w:val="28"/>
          <w:szCs w:val="28"/>
        </w:rPr>
        <w:tab/>
      </w:r>
      <w:r w:rsidRPr="008723D5">
        <w:rPr>
          <w:rFonts w:ascii="Times New Roman" w:hAnsi="Times New Roman" w:cs="Times New Roman"/>
          <w:sz w:val="28"/>
          <w:szCs w:val="28"/>
        </w:rPr>
        <w:tab/>
      </w:r>
      <w:r w:rsidRPr="008723D5">
        <w:rPr>
          <w:rFonts w:ascii="Times New Roman" w:hAnsi="Times New Roman" w:cs="Times New Roman"/>
          <w:sz w:val="28"/>
          <w:szCs w:val="28"/>
        </w:rPr>
        <w:tab/>
      </w:r>
      <w:r w:rsidRPr="008723D5">
        <w:rPr>
          <w:rFonts w:ascii="Times New Roman" w:hAnsi="Times New Roman" w:cs="Times New Roman"/>
          <w:sz w:val="28"/>
          <w:szCs w:val="28"/>
        </w:rPr>
        <w:tab/>
        <w:t>(1.48)</w:t>
      </w:r>
    </w:p>
    <w:p w:rsidR="00FB789F" w:rsidRDefault="008723D5" w:rsidP="008723D5">
      <w:pPr>
        <w:spacing w:after="0"/>
        <w:ind w:firstLine="709"/>
        <w:jc w:val="both"/>
        <w:rPr>
          <w:rFonts w:ascii="Times New Roman" w:hAnsi="Times New Roman" w:cs="Times New Roman"/>
          <w:sz w:val="28"/>
          <w:szCs w:val="28"/>
        </w:rPr>
      </w:pPr>
      <w:r w:rsidRPr="008723D5">
        <w:rPr>
          <w:rFonts w:ascii="Times New Roman" w:hAnsi="Times New Roman" w:cs="Times New Roman"/>
          <w:i/>
          <w:sz w:val="28"/>
          <w:szCs w:val="28"/>
        </w:rPr>
        <w:t>Көлденең жарты жазықтықтың</w:t>
      </w:r>
      <w:r w:rsidR="004F580C">
        <w:rPr>
          <w:rFonts w:ascii="Times New Roman" w:hAnsi="Times New Roman" w:cs="Times New Roman"/>
          <w:i/>
          <w:sz w:val="28"/>
          <w:szCs w:val="28"/>
        </w:rPr>
        <w:t xml:space="preserve"> </w:t>
      </w:r>
      <w:r w:rsidRPr="008723D5">
        <w:rPr>
          <w:rFonts w:ascii="Times New Roman" w:hAnsi="Times New Roman" w:cs="Times New Roman"/>
          <w:i/>
          <w:sz w:val="28"/>
          <w:szCs w:val="28"/>
        </w:rPr>
        <w:t>үстіндегі</w:t>
      </w:r>
      <w:r w:rsidR="004F580C">
        <w:rPr>
          <w:rFonts w:ascii="Times New Roman" w:hAnsi="Times New Roman" w:cs="Times New Roman"/>
          <w:i/>
          <w:sz w:val="28"/>
          <w:szCs w:val="28"/>
        </w:rPr>
        <w:t xml:space="preserve"> </w:t>
      </w:r>
      <w:r w:rsidRPr="008723D5">
        <w:rPr>
          <w:rFonts w:ascii="Times New Roman" w:hAnsi="Times New Roman" w:cs="Times New Roman"/>
          <w:i/>
          <w:sz w:val="28"/>
          <w:szCs w:val="28"/>
        </w:rPr>
        <w:t>гравитациялық</w:t>
      </w:r>
      <w:r w:rsidR="004F580C">
        <w:rPr>
          <w:rFonts w:ascii="Times New Roman" w:hAnsi="Times New Roman" w:cs="Times New Roman"/>
          <w:i/>
          <w:sz w:val="28"/>
          <w:szCs w:val="28"/>
        </w:rPr>
        <w:t xml:space="preserve"> </w:t>
      </w:r>
      <w:r w:rsidRPr="008723D5">
        <w:rPr>
          <w:rFonts w:ascii="Times New Roman" w:hAnsi="Times New Roman" w:cs="Times New Roman"/>
          <w:i/>
          <w:sz w:val="28"/>
          <w:szCs w:val="28"/>
        </w:rPr>
        <w:t>өріс.</w:t>
      </w:r>
      <w:r w:rsidRPr="008723D5">
        <w:rPr>
          <w:rFonts w:ascii="Times New Roman" w:hAnsi="Times New Roman" w:cs="Times New Roman"/>
          <w:sz w:val="28"/>
          <w:szCs w:val="28"/>
        </w:rPr>
        <w:t xml:space="preserve"> Кен денелерінің</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көлденең</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қабаттық</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шоғырлары және олардың сыналау</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аймақтары</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көлденең</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жартылай</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 xml:space="preserve">жазықтықты құрайды. </w:t>
      </w:r>
      <w:r w:rsidRPr="00FE4D14">
        <w:rPr>
          <w:rFonts w:ascii="Times New Roman" w:hAnsi="Times New Roman" w:cs="Times New Roman"/>
          <w:sz w:val="28"/>
          <w:szCs w:val="28"/>
          <w:lang w:val="en-US"/>
        </w:rPr>
        <w:t>Δ</w:t>
      </w:r>
      <w:r w:rsidRPr="004321EC">
        <w:rPr>
          <w:rFonts w:ascii="Times New Roman" w:hAnsi="Times New Roman" w:cs="Times New Roman"/>
          <w:sz w:val="28"/>
          <w:szCs w:val="28"/>
          <w:lang w:val="kk-KZ"/>
        </w:rPr>
        <w:t xml:space="preserve">g </w:t>
      </w:r>
      <w:r w:rsidRPr="008723D5">
        <w:rPr>
          <w:rFonts w:ascii="Times New Roman" w:hAnsi="Times New Roman" w:cs="Times New Roman"/>
          <w:sz w:val="28"/>
          <w:szCs w:val="28"/>
        </w:rPr>
        <w:t xml:space="preserve">және </w:t>
      </w:r>
      <w:r w:rsidRPr="004321EC">
        <w:rPr>
          <w:rFonts w:ascii="Times New Roman" w:hAnsi="Times New Roman" w:cs="Times New Roman"/>
          <w:sz w:val="28"/>
          <w:szCs w:val="28"/>
          <w:lang w:val="en-US"/>
        </w:rPr>
        <w:t>W</w:t>
      </w:r>
      <w:r w:rsidRPr="004321EC">
        <w:rPr>
          <w:rFonts w:ascii="Times New Roman" w:hAnsi="Times New Roman" w:cs="Times New Roman"/>
          <w:sz w:val="28"/>
          <w:szCs w:val="28"/>
          <w:vertAlign w:val="subscript"/>
          <w:lang w:val="en-US"/>
        </w:rPr>
        <w:t>xz</w:t>
      </w:r>
      <w:r w:rsidRPr="008723D5">
        <w:rPr>
          <w:rFonts w:ascii="Times New Roman" w:hAnsi="Times New Roman" w:cs="Times New Roman"/>
          <w:sz w:val="28"/>
          <w:szCs w:val="28"/>
        </w:rPr>
        <w:t>формулалары</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келесідей:</w:t>
      </w:r>
    </w:p>
    <w:p w:rsidR="008723D5" w:rsidRDefault="008723D5" w:rsidP="008723D5">
      <w:pPr>
        <w:ind w:firstLine="709"/>
        <w:jc w:val="right"/>
        <w:rPr>
          <w:rFonts w:ascii="Times New Roman" w:hAnsi="Times New Roman" w:cs="Times New Roman"/>
          <w:sz w:val="28"/>
          <w:szCs w:val="28"/>
        </w:rPr>
      </w:pPr>
      <w:r w:rsidRPr="008723D5">
        <w:rPr>
          <w:rFonts w:ascii="Times New Roman" w:hAnsi="Times New Roman" w:cs="Times New Roman"/>
          <w:position w:val="-28"/>
          <w:sz w:val="28"/>
          <w:szCs w:val="28"/>
        </w:rPr>
        <w:object w:dxaOrig="4720" w:dyaOrig="680">
          <v:shape id="_x0000_i1042" type="#_x0000_t75" style="width:236.25pt;height:33.75pt" o:ole="">
            <v:imagedata r:id="rId44" o:title=""/>
          </v:shape>
          <o:OLEObject Type="Embed" ProgID="Equation.3" ShapeID="_x0000_i1042" DrawAspect="Content" ObjectID="_1697701187" r:id="rId45"/>
        </w:object>
      </w:r>
      <w:r w:rsidRPr="008723D5">
        <w:rPr>
          <w:rFonts w:ascii="Times New Roman" w:hAnsi="Times New Roman" w:cs="Times New Roman"/>
          <w:sz w:val="28"/>
          <w:szCs w:val="28"/>
        </w:rPr>
        <w:tab/>
      </w:r>
      <w:r w:rsidRPr="008723D5">
        <w:rPr>
          <w:rFonts w:ascii="Times New Roman" w:hAnsi="Times New Roman" w:cs="Times New Roman"/>
          <w:sz w:val="28"/>
          <w:szCs w:val="28"/>
        </w:rPr>
        <w:tab/>
      </w:r>
      <w:r w:rsidRPr="008723D5">
        <w:rPr>
          <w:rFonts w:ascii="Times New Roman" w:hAnsi="Times New Roman" w:cs="Times New Roman"/>
          <w:sz w:val="28"/>
          <w:szCs w:val="28"/>
        </w:rPr>
        <w:tab/>
        <w:t>(1.49)</w:t>
      </w:r>
    </w:p>
    <w:p w:rsidR="008723D5" w:rsidRDefault="008723D5" w:rsidP="008723D5">
      <w:pPr>
        <w:ind w:firstLine="709"/>
        <w:jc w:val="both"/>
        <w:rPr>
          <w:rFonts w:ascii="Times New Roman" w:hAnsi="Times New Roman" w:cs="Times New Roman"/>
          <w:sz w:val="28"/>
          <w:szCs w:val="28"/>
        </w:rPr>
      </w:pPr>
      <w:r w:rsidRPr="008723D5">
        <w:rPr>
          <w:rFonts w:ascii="Times New Roman" w:hAnsi="Times New Roman" w:cs="Times New Roman"/>
          <w:sz w:val="28"/>
          <w:szCs w:val="28"/>
        </w:rPr>
        <w:t>мұндағыσ</w:t>
      </w:r>
      <w:r w:rsidRPr="008723D5">
        <w:rPr>
          <w:rFonts w:ascii="Times New Roman" w:hAnsi="Times New Roman" w:cs="Times New Roman"/>
          <w:sz w:val="28"/>
          <w:szCs w:val="28"/>
          <w:vertAlign w:val="subscript"/>
        </w:rPr>
        <w:t>п</w:t>
      </w:r>
      <w:r w:rsidRPr="008723D5">
        <w:rPr>
          <w:rFonts w:ascii="Times New Roman" w:hAnsi="Times New Roman" w:cs="Times New Roman"/>
          <w:sz w:val="28"/>
          <w:szCs w:val="28"/>
        </w:rPr>
        <w:t>- беттіктығыздықσ</w:t>
      </w:r>
      <w:r w:rsidRPr="008723D5">
        <w:rPr>
          <w:rFonts w:ascii="Times New Roman" w:hAnsi="Times New Roman" w:cs="Times New Roman"/>
          <w:sz w:val="28"/>
          <w:szCs w:val="28"/>
          <w:vertAlign w:val="subscript"/>
        </w:rPr>
        <w:t>п</w:t>
      </w:r>
      <w:r w:rsidRPr="008723D5">
        <w:rPr>
          <w:rFonts w:ascii="Times New Roman" w:hAnsi="Times New Roman" w:cs="Times New Roman"/>
          <w:sz w:val="28"/>
          <w:szCs w:val="28"/>
        </w:rPr>
        <w:t>= σ</w:t>
      </w:r>
      <w:r w:rsidRPr="008723D5">
        <w:rPr>
          <w:rFonts w:ascii="Times New Roman" w:hAnsi="Times New Roman" w:cs="Times New Roman"/>
          <w:sz w:val="28"/>
          <w:szCs w:val="28"/>
          <w:lang w:val="en-US"/>
        </w:rPr>
        <w:t>dz</w:t>
      </w:r>
      <w:r w:rsidRPr="008723D5">
        <w:rPr>
          <w:rFonts w:ascii="Times New Roman" w:hAnsi="Times New Roman" w:cs="Times New Roman"/>
          <w:sz w:val="28"/>
          <w:szCs w:val="28"/>
        </w:rPr>
        <w:t>.</w:t>
      </w:r>
    </w:p>
    <w:p w:rsidR="008723D5" w:rsidRDefault="008723D5" w:rsidP="008723D5">
      <w:pPr>
        <w:ind w:firstLine="709"/>
        <w:jc w:val="both"/>
        <w:rPr>
          <w:rFonts w:ascii="Times New Roman" w:hAnsi="Times New Roman" w:cs="Times New Roman"/>
          <w:sz w:val="28"/>
          <w:szCs w:val="28"/>
        </w:rPr>
      </w:pPr>
      <w:r w:rsidRPr="00FB789F">
        <w:rPr>
          <w:rFonts w:ascii="Times New Roman" w:hAnsi="Times New Roman" w:cs="Times New Roman"/>
          <w:sz w:val="24"/>
          <w:szCs w:val="24"/>
          <w:lang w:val="en-US"/>
        </w:rPr>
        <w:t>x</w:t>
      </w:r>
      <w:r w:rsidRPr="008723D5">
        <w:rPr>
          <w:rFonts w:ascii="Times New Roman" w:hAnsi="Times New Roman" w:cs="Times New Roman"/>
          <w:sz w:val="24"/>
          <w:szCs w:val="24"/>
        </w:rPr>
        <w:t xml:space="preserve"> = 0</w:t>
      </w:r>
      <w:r w:rsidRPr="008723D5">
        <w:rPr>
          <w:rFonts w:ascii="Times New Roman" w:hAnsi="Times New Roman" w:cs="Times New Roman"/>
          <w:sz w:val="28"/>
          <w:szCs w:val="28"/>
          <w:lang w:val="en-US"/>
        </w:rPr>
        <w:t>Δg</w:t>
      </w:r>
      <w:r w:rsidRPr="008723D5">
        <w:rPr>
          <w:rFonts w:ascii="Times New Roman" w:hAnsi="Times New Roman" w:cs="Times New Roman"/>
          <w:sz w:val="28"/>
          <w:szCs w:val="28"/>
        </w:rPr>
        <w:t xml:space="preserve">(0) = </w:t>
      </w:r>
      <w:r w:rsidRPr="008723D5">
        <w:rPr>
          <w:rFonts w:ascii="Times New Roman" w:hAnsi="Times New Roman" w:cs="Times New Roman"/>
          <w:sz w:val="28"/>
          <w:szCs w:val="28"/>
          <w:lang w:val="en-US"/>
        </w:rPr>
        <w:t>σ</w:t>
      </w:r>
      <w:r w:rsidRPr="008723D5">
        <w:rPr>
          <w:rFonts w:ascii="Times New Roman" w:hAnsi="Times New Roman" w:cs="Times New Roman"/>
          <w:sz w:val="28"/>
          <w:szCs w:val="28"/>
          <w:vertAlign w:val="subscript"/>
        </w:rPr>
        <w:t>п</w:t>
      </w:r>
      <w:r w:rsidRPr="008723D5">
        <w:rPr>
          <w:rFonts w:ascii="Times New Roman" w:hAnsi="Times New Roman" w:cs="Times New Roman"/>
          <w:sz w:val="28"/>
          <w:szCs w:val="28"/>
        </w:rPr>
        <w:t>π</w:t>
      </w:r>
      <w:r w:rsidRPr="008723D5">
        <w:rPr>
          <w:rFonts w:ascii="Times New Roman" w:hAnsi="Times New Roman" w:cs="Times New Roman"/>
          <w:sz w:val="28"/>
          <w:szCs w:val="28"/>
          <w:lang w:val="en-US"/>
        </w:rPr>
        <w:t>G</w:t>
      </w:r>
      <w:r w:rsidRPr="008723D5">
        <w:rPr>
          <w:rFonts w:ascii="Times New Roman" w:hAnsi="Times New Roman" w:cs="Times New Roman"/>
          <w:sz w:val="28"/>
          <w:szCs w:val="28"/>
        </w:rPr>
        <w:t xml:space="preserve">, </w:t>
      </w:r>
      <w:r w:rsidRPr="008723D5">
        <w:rPr>
          <w:rFonts w:ascii="Times New Roman" w:hAnsi="Times New Roman" w:cs="Times New Roman"/>
          <w:sz w:val="28"/>
          <w:szCs w:val="28"/>
          <w:lang w:val="en-US"/>
        </w:rPr>
        <w:t>σ</w:t>
      </w:r>
      <w:r w:rsidRPr="008723D5">
        <w:rPr>
          <w:rFonts w:ascii="Times New Roman" w:hAnsi="Times New Roman" w:cs="Times New Roman"/>
          <w:sz w:val="28"/>
          <w:szCs w:val="28"/>
          <w:vertAlign w:val="subscript"/>
        </w:rPr>
        <w:t>п</w:t>
      </w:r>
      <w:r w:rsidRPr="008723D5">
        <w:rPr>
          <w:rFonts w:ascii="Times New Roman" w:hAnsi="Times New Roman" w:cs="Times New Roman"/>
          <w:sz w:val="28"/>
          <w:szCs w:val="28"/>
        </w:rPr>
        <w:t xml:space="preserve"> = </w:t>
      </w:r>
      <w:r w:rsidRPr="008723D5">
        <w:rPr>
          <w:rFonts w:ascii="Times New Roman" w:hAnsi="Times New Roman" w:cs="Times New Roman"/>
          <w:sz w:val="28"/>
          <w:szCs w:val="28"/>
          <w:lang w:val="en-US"/>
        </w:rPr>
        <w:t>Δg</w:t>
      </w:r>
      <w:r w:rsidRPr="008723D5">
        <w:rPr>
          <w:rFonts w:ascii="Times New Roman" w:hAnsi="Times New Roman" w:cs="Times New Roman"/>
          <w:sz w:val="28"/>
          <w:szCs w:val="28"/>
        </w:rPr>
        <w:t>(0)/π</w:t>
      </w:r>
      <w:r w:rsidRPr="008723D5">
        <w:rPr>
          <w:rFonts w:ascii="Times New Roman" w:hAnsi="Times New Roman" w:cs="Times New Roman"/>
          <w:sz w:val="28"/>
          <w:szCs w:val="28"/>
          <w:lang w:val="en-US"/>
        </w:rPr>
        <w:t>G</w:t>
      </w:r>
      <w:r w:rsidRPr="008723D5">
        <w:rPr>
          <w:rFonts w:ascii="Times New Roman" w:hAnsi="Times New Roman" w:cs="Times New Roman"/>
          <w:sz w:val="28"/>
          <w:szCs w:val="28"/>
        </w:rPr>
        <w:t>. Жату</w:t>
      </w:r>
      <w:r w:rsidR="004F580C">
        <w:rPr>
          <w:rFonts w:ascii="Times New Roman" w:hAnsi="Times New Roman" w:cs="Times New Roman"/>
          <w:sz w:val="28"/>
          <w:szCs w:val="28"/>
        </w:rPr>
        <w:t xml:space="preserve"> </w:t>
      </w:r>
      <w:r w:rsidRPr="008723D5">
        <w:rPr>
          <w:rFonts w:ascii="Times New Roman" w:hAnsi="Times New Roman" w:cs="Times New Roman"/>
          <w:sz w:val="28"/>
          <w:szCs w:val="28"/>
        </w:rPr>
        <w:t>тереңдігі</w:t>
      </w:r>
      <w:r w:rsidR="00835FF3">
        <w:rPr>
          <w:rFonts w:ascii="Times New Roman" w:hAnsi="Times New Roman" w:cs="Times New Roman"/>
          <w:sz w:val="28"/>
          <w:szCs w:val="28"/>
        </w:rPr>
        <w:t xml:space="preserve"> </w:t>
      </w:r>
      <w:r w:rsidRPr="008723D5">
        <w:rPr>
          <w:rFonts w:ascii="Times New Roman" w:hAnsi="Times New Roman" w:cs="Times New Roman"/>
          <w:i/>
          <w:sz w:val="28"/>
          <w:szCs w:val="28"/>
          <w:lang w:val="en-US"/>
        </w:rPr>
        <w:t>x</w:t>
      </w:r>
      <w:r w:rsidRPr="008723D5">
        <w:rPr>
          <w:rFonts w:ascii="Times New Roman" w:hAnsi="Times New Roman" w:cs="Times New Roman"/>
          <w:sz w:val="28"/>
          <w:szCs w:val="28"/>
        </w:rPr>
        <w:t xml:space="preserve"> = </w:t>
      </w:r>
      <w:r w:rsidRPr="008723D5">
        <w:rPr>
          <w:rFonts w:ascii="Times New Roman" w:hAnsi="Times New Roman" w:cs="Times New Roman"/>
          <w:i/>
          <w:sz w:val="28"/>
          <w:szCs w:val="28"/>
          <w:lang w:val="en-US"/>
        </w:rPr>
        <w:t>x</w:t>
      </w:r>
      <w:r w:rsidRPr="008723D5">
        <w:rPr>
          <w:rFonts w:ascii="Times New Roman" w:hAnsi="Times New Roman" w:cs="Times New Roman"/>
          <w:sz w:val="28"/>
          <w:szCs w:val="28"/>
          <w:vertAlign w:val="subscript"/>
        </w:rPr>
        <w:t>0,5</w:t>
      </w:r>
      <w:r w:rsidR="00835FF3">
        <w:rPr>
          <w:rFonts w:ascii="Times New Roman" w:hAnsi="Times New Roman" w:cs="Times New Roman"/>
          <w:sz w:val="28"/>
          <w:szCs w:val="28"/>
          <w:vertAlign w:val="subscript"/>
        </w:rPr>
        <w:t xml:space="preserve"> </w:t>
      </w:r>
      <w:r w:rsidRPr="008723D5">
        <w:rPr>
          <w:rFonts w:ascii="Times New Roman" w:hAnsi="Times New Roman" w:cs="Times New Roman"/>
          <w:sz w:val="28"/>
          <w:szCs w:val="28"/>
        </w:rPr>
        <w:t>координатасы бар нүктеде</w:t>
      </w:r>
      <w:r w:rsidR="00835FF3">
        <w:rPr>
          <w:rFonts w:ascii="Times New Roman" w:hAnsi="Times New Roman" w:cs="Times New Roman"/>
          <w:sz w:val="28"/>
          <w:szCs w:val="28"/>
        </w:rPr>
        <w:t xml:space="preserve"> </w:t>
      </w:r>
      <w:r w:rsidRPr="008723D5">
        <w:rPr>
          <w:rFonts w:ascii="Times New Roman" w:hAnsi="Times New Roman" w:cs="Times New Roman"/>
          <w:sz w:val="28"/>
          <w:szCs w:val="28"/>
        </w:rPr>
        <w:t>Δg</w:t>
      </w:r>
      <w:r w:rsidR="00835FF3">
        <w:rPr>
          <w:rFonts w:ascii="Times New Roman" w:hAnsi="Times New Roman" w:cs="Times New Roman"/>
          <w:sz w:val="28"/>
          <w:szCs w:val="28"/>
        </w:rPr>
        <w:t xml:space="preserve"> </w:t>
      </w:r>
      <w:r w:rsidRPr="008723D5">
        <w:rPr>
          <w:rFonts w:ascii="Times New Roman" w:hAnsi="Times New Roman" w:cs="Times New Roman"/>
          <w:sz w:val="28"/>
          <w:szCs w:val="28"/>
        </w:rPr>
        <w:t>қисығымен</w:t>
      </w:r>
      <w:r w:rsidR="00835FF3">
        <w:rPr>
          <w:rFonts w:ascii="Times New Roman" w:hAnsi="Times New Roman" w:cs="Times New Roman"/>
          <w:sz w:val="28"/>
          <w:szCs w:val="28"/>
        </w:rPr>
        <w:t xml:space="preserve"> </w:t>
      </w:r>
      <w:r w:rsidRPr="008723D5">
        <w:rPr>
          <w:rFonts w:ascii="Times New Roman" w:hAnsi="Times New Roman" w:cs="Times New Roman"/>
          <w:sz w:val="28"/>
          <w:szCs w:val="28"/>
        </w:rPr>
        <w:t>анықталады:</w:t>
      </w:r>
    </w:p>
    <w:p w:rsidR="008723D5" w:rsidRDefault="008723D5" w:rsidP="008723D5">
      <w:pPr>
        <w:ind w:firstLine="709"/>
        <w:jc w:val="center"/>
        <w:rPr>
          <w:rFonts w:ascii="Times New Roman" w:hAnsi="Times New Roman" w:cs="Times New Roman"/>
          <w:sz w:val="28"/>
          <w:szCs w:val="28"/>
        </w:rPr>
      </w:pPr>
      <w:r w:rsidRPr="008723D5">
        <w:rPr>
          <w:rFonts w:ascii="Times New Roman" w:hAnsi="Times New Roman" w:cs="Times New Roman"/>
          <w:sz w:val="28"/>
          <w:szCs w:val="28"/>
        </w:rPr>
        <w:t>Δ</w:t>
      </w:r>
      <w:r w:rsidRPr="008723D5">
        <w:rPr>
          <w:rFonts w:ascii="Times New Roman" w:hAnsi="Times New Roman" w:cs="Times New Roman"/>
          <w:sz w:val="28"/>
          <w:szCs w:val="28"/>
          <w:lang w:val="en-US"/>
        </w:rPr>
        <w:t>g</w:t>
      </w:r>
      <w:r w:rsidRPr="008723D5">
        <w:rPr>
          <w:rFonts w:ascii="Times New Roman" w:hAnsi="Times New Roman" w:cs="Times New Roman"/>
          <w:sz w:val="28"/>
          <w:szCs w:val="28"/>
        </w:rPr>
        <w:t xml:space="preserve"> (</w:t>
      </w:r>
      <w:r w:rsidRPr="008723D5">
        <w:rPr>
          <w:rFonts w:ascii="Times New Roman" w:hAnsi="Times New Roman" w:cs="Times New Roman"/>
          <w:i/>
          <w:sz w:val="28"/>
          <w:szCs w:val="28"/>
          <w:lang w:val="en-US"/>
        </w:rPr>
        <w:t>x</w:t>
      </w:r>
      <w:r w:rsidRPr="008723D5">
        <w:rPr>
          <w:rFonts w:ascii="Times New Roman" w:hAnsi="Times New Roman" w:cs="Times New Roman"/>
          <w:sz w:val="28"/>
          <w:szCs w:val="28"/>
          <w:vertAlign w:val="subscript"/>
        </w:rPr>
        <w:t>0.5</w:t>
      </w:r>
      <w:r w:rsidRPr="008723D5">
        <w:rPr>
          <w:rFonts w:ascii="Times New Roman" w:hAnsi="Times New Roman" w:cs="Times New Roman"/>
          <w:sz w:val="28"/>
          <w:szCs w:val="28"/>
        </w:rPr>
        <w:t>) = 0.5</w:t>
      </w:r>
      <w:r w:rsidRPr="008723D5">
        <w:rPr>
          <w:rFonts w:ascii="Times New Roman" w:hAnsi="Times New Roman" w:cs="Times New Roman"/>
          <w:sz w:val="28"/>
          <w:szCs w:val="28"/>
          <w:lang w:val="en-US"/>
        </w:rPr>
        <w:t>Δg</w:t>
      </w:r>
      <w:r w:rsidRPr="008723D5">
        <w:rPr>
          <w:rFonts w:ascii="Times New Roman" w:hAnsi="Times New Roman" w:cs="Times New Roman"/>
          <w:sz w:val="28"/>
          <w:szCs w:val="28"/>
        </w:rPr>
        <w:t>(0);</w:t>
      </w:r>
    </w:p>
    <w:p w:rsidR="008723D5" w:rsidRPr="0090779C" w:rsidRDefault="008723D5" w:rsidP="0090779C">
      <w:pPr>
        <w:ind w:firstLine="709"/>
        <w:jc w:val="right"/>
        <w:rPr>
          <w:rFonts w:ascii="Times New Roman" w:hAnsi="Times New Roman" w:cs="Times New Roman"/>
          <w:sz w:val="28"/>
          <w:szCs w:val="28"/>
        </w:rPr>
      </w:pPr>
      <w:r w:rsidRPr="0090779C">
        <w:rPr>
          <w:rFonts w:ascii="Times New Roman" w:hAnsi="Times New Roman" w:cs="Times New Roman"/>
          <w:position w:val="-30"/>
          <w:sz w:val="28"/>
          <w:szCs w:val="28"/>
          <w:lang w:val="en-US"/>
        </w:rPr>
        <w:object w:dxaOrig="3060" w:dyaOrig="720">
          <v:shape id="_x0000_i1043" type="#_x0000_t75" style="width:153pt;height:36pt" o:ole="">
            <v:imagedata r:id="rId46" o:title=""/>
          </v:shape>
          <o:OLEObject Type="Embed" ProgID="Equation.3" ShapeID="_x0000_i1043" DrawAspect="Content" ObjectID="_1697701188" r:id="rId47"/>
        </w:object>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t>(1.50)</w:t>
      </w:r>
    </w:p>
    <w:p w:rsidR="008723D5" w:rsidRPr="00350062" w:rsidRDefault="0090779C" w:rsidP="008723D5">
      <w:pPr>
        <w:ind w:firstLine="709"/>
        <w:jc w:val="both"/>
        <w:rPr>
          <w:rFonts w:ascii="Times New Roman" w:hAnsi="Times New Roman" w:cs="Times New Roman"/>
          <w:sz w:val="28"/>
          <w:szCs w:val="28"/>
        </w:rPr>
      </w:pPr>
      <w:r w:rsidRPr="0090779C">
        <w:rPr>
          <w:rFonts w:ascii="Times New Roman" w:hAnsi="Times New Roman" w:cs="Times New Roman"/>
          <w:sz w:val="28"/>
          <w:szCs w:val="28"/>
          <w:lang w:val="kk-KZ"/>
        </w:rPr>
        <w:t>мұндағы</w:t>
      </w:r>
      <w:r w:rsidRPr="00350062">
        <w:rPr>
          <w:rFonts w:ascii="Times New Roman" w:hAnsi="Times New Roman" w:cs="Times New Roman"/>
          <w:sz w:val="28"/>
          <w:szCs w:val="28"/>
        </w:rPr>
        <w:t>:</w:t>
      </w:r>
    </w:p>
    <w:p w:rsidR="0090779C" w:rsidRPr="00350062" w:rsidRDefault="0090779C" w:rsidP="0090779C">
      <w:pPr>
        <w:ind w:firstLine="709"/>
        <w:jc w:val="center"/>
        <w:rPr>
          <w:rFonts w:ascii="Times New Roman" w:hAnsi="Times New Roman" w:cs="Times New Roman"/>
          <w:sz w:val="28"/>
          <w:szCs w:val="28"/>
        </w:rPr>
      </w:pPr>
      <w:r w:rsidRPr="0090779C">
        <w:rPr>
          <w:rFonts w:ascii="Times New Roman" w:hAnsi="Times New Roman" w:cs="Times New Roman"/>
          <w:position w:val="-12"/>
          <w:sz w:val="28"/>
          <w:szCs w:val="28"/>
        </w:rPr>
        <w:object w:dxaOrig="1480" w:dyaOrig="360">
          <v:shape id="_x0000_i1044" type="#_x0000_t75" style="width:74.25pt;height:18pt" o:ole="">
            <v:imagedata r:id="rId48" o:title=""/>
          </v:shape>
          <o:OLEObject Type="Embed" ProgID="Equation.3" ShapeID="_x0000_i1044" DrawAspect="Content" ObjectID="_1697701189" r:id="rId49"/>
        </w:object>
      </w:r>
      <w:r>
        <w:rPr>
          <w:rFonts w:ascii="Times New Roman" w:hAnsi="Times New Roman" w:cs="Times New Roman"/>
          <w:sz w:val="28"/>
          <w:szCs w:val="28"/>
        </w:rPr>
        <w:t>немесе</w:t>
      </w:r>
      <w:r w:rsidRPr="0090779C">
        <w:rPr>
          <w:rFonts w:ascii="Times New Roman" w:hAnsi="Times New Roman" w:cs="Times New Roman"/>
          <w:position w:val="-12"/>
          <w:sz w:val="28"/>
          <w:szCs w:val="28"/>
        </w:rPr>
        <w:object w:dxaOrig="760" w:dyaOrig="360">
          <v:shape id="_x0000_i1045" type="#_x0000_t75" style="width:38.25pt;height:18pt" o:ole="">
            <v:imagedata r:id="rId50" o:title=""/>
          </v:shape>
          <o:OLEObject Type="Embed" ProgID="Equation.3" ShapeID="_x0000_i1045" DrawAspect="Content" ObjectID="_1697701190" r:id="rId51"/>
        </w:object>
      </w:r>
    </w:p>
    <w:p w:rsidR="0090779C" w:rsidRDefault="0090779C" w:rsidP="0090779C">
      <w:pPr>
        <w:spacing w:after="0"/>
        <w:ind w:firstLine="709"/>
        <w:jc w:val="both"/>
        <w:rPr>
          <w:rFonts w:ascii="Times New Roman" w:hAnsi="Times New Roman" w:cs="Times New Roman"/>
          <w:sz w:val="28"/>
          <w:szCs w:val="28"/>
          <w:lang w:val="kk-KZ"/>
        </w:rPr>
      </w:pPr>
      <w:r w:rsidRPr="0090779C">
        <w:rPr>
          <w:rFonts w:ascii="Times New Roman" w:hAnsi="Times New Roman" w:cs="Times New Roman"/>
          <w:sz w:val="28"/>
          <w:szCs w:val="28"/>
          <w:lang w:val="kk-KZ"/>
        </w:rPr>
        <w:t>Осылайша, көлденең кен шоғырының негізгі параметрлерін Δg қисығы бойынша табуға болады.</w:t>
      </w:r>
    </w:p>
    <w:p w:rsidR="0090779C" w:rsidRPr="0090779C" w:rsidRDefault="0090779C" w:rsidP="0090779C">
      <w:pPr>
        <w:spacing w:after="0"/>
        <w:ind w:firstLine="709"/>
        <w:jc w:val="both"/>
        <w:rPr>
          <w:rFonts w:ascii="Times New Roman" w:hAnsi="Times New Roman" w:cs="Times New Roman"/>
          <w:sz w:val="28"/>
          <w:szCs w:val="28"/>
          <w:lang w:val="kk-KZ"/>
        </w:rPr>
      </w:pPr>
    </w:p>
    <w:p w:rsidR="0090779C" w:rsidRPr="0090779C" w:rsidRDefault="0090779C" w:rsidP="0090779C">
      <w:pPr>
        <w:spacing w:after="0"/>
        <w:ind w:firstLine="709"/>
        <w:jc w:val="both"/>
        <w:rPr>
          <w:rFonts w:ascii="Times New Roman" w:hAnsi="Times New Roman" w:cs="Times New Roman"/>
          <w:sz w:val="28"/>
          <w:szCs w:val="28"/>
          <w:lang w:val="kk-KZ"/>
        </w:rPr>
      </w:pPr>
      <w:r w:rsidRPr="0090779C">
        <w:rPr>
          <w:rFonts w:ascii="Times New Roman" w:hAnsi="Times New Roman" w:cs="Times New Roman"/>
          <w:i/>
          <w:sz w:val="28"/>
          <w:szCs w:val="28"/>
          <w:lang w:val="kk-KZ"/>
        </w:rPr>
        <w:t>Шар үстіндегі гравитациялық өріс</w:t>
      </w:r>
      <w:r w:rsidRPr="0090779C">
        <w:rPr>
          <w:rFonts w:ascii="Times New Roman" w:hAnsi="Times New Roman" w:cs="Times New Roman"/>
          <w:sz w:val="28"/>
          <w:szCs w:val="28"/>
          <w:lang w:val="kk-KZ"/>
        </w:rPr>
        <w:t>. Шардың пішіні немесе оған жақын кен орындары, күмбез тәрізді мұнай-газ құрылымдары, тұз күмбездері, карст қуыстары және т. б. болуы мүмкін.</w:t>
      </w:r>
    </w:p>
    <w:p w:rsidR="0090779C" w:rsidRDefault="0090779C" w:rsidP="0090779C">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Шармен</w:t>
      </w:r>
      <w:r w:rsidRPr="0090779C">
        <w:rPr>
          <w:rFonts w:ascii="Times New Roman" w:hAnsi="Times New Roman" w:cs="Times New Roman"/>
          <w:sz w:val="28"/>
          <w:szCs w:val="28"/>
          <w:lang w:val="kk-KZ"/>
        </w:rPr>
        <w:t xml:space="preserve"> қозғалатын г</w:t>
      </w:r>
      <w:r>
        <w:rPr>
          <w:rFonts w:ascii="Times New Roman" w:hAnsi="Times New Roman" w:cs="Times New Roman"/>
          <w:sz w:val="28"/>
          <w:szCs w:val="28"/>
          <w:lang w:val="kk-KZ"/>
        </w:rPr>
        <w:t>равитациялық өрісті қарастырамыз</w:t>
      </w:r>
      <w:r w:rsidRPr="0090779C">
        <w:rPr>
          <w:rFonts w:ascii="Times New Roman" w:hAnsi="Times New Roman" w:cs="Times New Roman"/>
          <w:sz w:val="28"/>
          <w:szCs w:val="28"/>
          <w:lang w:val="kk-KZ"/>
        </w:rPr>
        <w:t>. Координаталары бар нүктенің тартылуы (</w:t>
      </w:r>
      <w:r w:rsidRPr="0090779C">
        <w:rPr>
          <w:rFonts w:ascii="Times New Roman" w:hAnsi="Times New Roman" w:cs="Times New Roman"/>
          <w:i/>
          <w:sz w:val="28"/>
          <w:szCs w:val="28"/>
          <w:lang w:val="kk-KZ"/>
        </w:rPr>
        <w:t>x</w:t>
      </w:r>
      <w:r w:rsidRPr="0090779C">
        <w:rPr>
          <w:rFonts w:ascii="Times New Roman" w:hAnsi="Times New Roman" w:cs="Times New Roman"/>
          <w:sz w:val="28"/>
          <w:szCs w:val="28"/>
          <w:lang w:val="kk-KZ"/>
        </w:rPr>
        <w:t xml:space="preserve">, 0) массасы </w:t>
      </w:r>
      <w:r w:rsidRPr="0090779C">
        <w:rPr>
          <w:rFonts w:ascii="Times New Roman" w:hAnsi="Times New Roman" w:cs="Times New Roman"/>
          <w:i/>
          <w:sz w:val="28"/>
          <w:szCs w:val="28"/>
          <w:lang w:val="kk-KZ"/>
        </w:rPr>
        <w:t>М</w:t>
      </w:r>
      <w:r>
        <w:rPr>
          <w:rFonts w:ascii="Times New Roman" w:hAnsi="Times New Roman" w:cs="Times New Roman"/>
          <w:sz w:val="28"/>
          <w:szCs w:val="28"/>
          <w:lang w:val="kk-KZ"/>
        </w:rPr>
        <w:t>, центрі Күн көзінен h тереңдікте</w:t>
      </w:r>
      <w:r w:rsidRPr="0090779C">
        <w:rPr>
          <w:rFonts w:ascii="Times New Roman" w:hAnsi="Times New Roman" w:cs="Times New Roman"/>
          <w:sz w:val="28"/>
          <w:szCs w:val="28"/>
          <w:lang w:val="kk-KZ"/>
        </w:rPr>
        <w:t xml:space="preserve"> және нүктеден r қашықтықта орналасқан (сурет. 2.12, а) формуламен өрнектеледі:</w:t>
      </w:r>
    </w:p>
    <w:p w:rsidR="0090779C" w:rsidRPr="0090779C" w:rsidRDefault="0090779C" w:rsidP="0090779C">
      <w:pPr>
        <w:ind w:firstLine="709"/>
        <w:jc w:val="right"/>
        <w:rPr>
          <w:rFonts w:ascii="Times New Roman" w:hAnsi="Times New Roman" w:cs="Times New Roman"/>
          <w:sz w:val="28"/>
          <w:szCs w:val="28"/>
        </w:rPr>
      </w:pPr>
      <w:r w:rsidRPr="0090779C">
        <w:rPr>
          <w:rFonts w:ascii="Times New Roman" w:hAnsi="Times New Roman" w:cs="Times New Roman"/>
          <w:position w:val="-10"/>
          <w:sz w:val="28"/>
          <w:szCs w:val="28"/>
        </w:rPr>
        <w:object w:dxaOrig="2040" w:dyaOrig="360">
          <v:shape id="_x0000_i1046" type="#_x0000_t75" style="width:102pt;height:18pt" o:ole="">
            <v:imagedata r:id="rId52" o:title=""/>
          </v:shape>
          <o:OLEObject Type="Embed" ProgID="Equation.3" ShapeID="_x0000_i1046" DrawAspect="Content" ObjectID="_1697701191" r:id="rId53"/>
        </w:object>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r>
      <w:r w:rsidRPr="0090779C">
        <w:rPr>
          <w:rFonts w:ascii="Times New Roman" w:hAnsi="Times New Roman" w:cs="Times New Roman"/>
          <w:sz w:val="28"/>
          <w:szCs w:val="28"/>
        </w:rPr>
        <w:tab/>
        <w:t>(1.51)</w:t>
      </w:r>
    </w:p>
    <w:p w:rsidR="0090779C" w:rsidRDefault="0090779C" w:rsidP="0090779C">
      <w:pPr>
        <w:spacing w:after="0"/>
        <w:ind w:firstLine="709"/>
        <w:jc w:val="both"/>
        <w:rPr>
          <w:rFonts w:ascii="Times New Roman" w:hAnsi="Times New Roman" w:cs="Times New Roman"/>
          <w:sz w:val="28"/>
          <w:szCs w:val="28"/>
          <w:lang w:val="kk-KZ"/>
        </w:rPr>
      </w:pPr>
      <w:r w:rsidRPr="00687F39">
        <w:rPr>
          <w:noProof/>
          <w:sz w:val="24"/>
          <w:szCs w:val="24"/>
          <w:lang w:eastAsia="ru-RU"/>
        </w:rPr>
        <w:lastRenderedPageBreak/>
        <w:drawing>
          <wp:inline distT="0" distB="0" distL="0" distR="0">
            <wp:extent cx="5000625" cy="2162175"/>
            <wp:effectExtent l="0" t="0" r="9525" b="9525"/>
            <wp:docPr id="5" name="Рисунок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0" descr="。"/>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00625" cy="2162175"/>
                    </a:xfrm>
                    <a:prstGeom prst="rect">
                      <a:avLst/>
                    </a:prstGeom>
                    <a:noFill/>
                    <a:ln>
                      <a:noFill/>
                    </a:ln>
                  </pic:spPr>
                </pic:pic>
              </a:graphicData>
            </a:graphic>
          </wp:inline>
        </w:drawing>
      </w:r>
    </w:p>
    <w:p w:rsidR="0090779C" w:rsidRPr="0090779C" w:rsidRDefault="0090779C" w:rsidP="0090779C">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Сурет 2.12 Шардың үстіндегі гравитациялық өріс. </w:t>
      </w:r>
      <w:r w:rsidRPr="0090779C">
        <w:rPr>
          <w:rFonts w:ascii="Times New Roman" w:hAnsi="Times New Roman" w:cs="Times New Roman"/>
          <w:i/>
          <w:sz w:val="28"/>
          <w:szCs w:val="28"/>
          <w:lang w:val="kk-KZ"/>
        </w:rPr>
        <w:t>а</w:t>
      </w:r>
      <w:r>
        <w:rPr>
          <w:rFonts w:ascii="Times New Roman" w:hAnsi="Times New Roman" w:cs="Times New Roman"/>
          <w:sz w:val="28"/>
          <w:szCs w:val="28"/>
          <w:lang w:val="kk-KZ"/>
        </w:rPr>
        <w:t xml:space="preserve">-Δg үшін теңдеуді шығару; </w:t>
      </w:r>
      <w:r w:rsidRPr="0090779C">
        <w:rPr>
          <w:rFonts w:ascii="Times New Roman" w:hAnsi="Times New Roman" w:cs="Times New Roman"/>
          <w:i/>
          <w:sz w:val="28"/>
          <w:szCs w:val="28"/>
          <w:lang w:val="kk-KZ"/>
        </w:rPr>
        <w:t>б</w:t>
      </w:r>
      <w:r>
        <w:rPr>
          <w:rFonts w:ascii="Times New Roman" w:hAnsi="Times New Roman" w:cs="Times New Roman"/>
          <w:sz w:val="28"/>
          <w:szCs w:val="28"/>
          <w:lang w:val="kk-KZ"/>
        </w:rPr>
        <w:t xml:space="preserve">-Δg қисығы; </w:t>
      </w:r>
      <w:r w:rsidRPr="0090779C">
        <w:rPr>
          <w:rFonts w:ascii="Times New Roman" w:hAnsi="Times New Roman" w:cs="Times New Roman"/>
          <w:i/>
          <w:sz w:val="28"/>
          <w:szCs w:val="28"/>
          <w:lang w:val="kk-KZ"/>
        </w:rPr>
        <w:t>в</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90779C">
        <w:rPr>
          <w:rFonts w:ascii="Times New Roman" w:hAnsi="Times New Roman" w:cs="Times New Roman"/>
          <w:sz w:val="28"/>
          <w:szCs w:val="28"/>
          <w:lang w:val="kk-KZ"/>
        </w:rPr>
        <w:t xml:space="preserve"> және W</w:t>
      </w:r>
      <w:r>
        <w:rPr>
          <w:rFonts w:ascii="Times New Roman" w:hAnsi="Times New Roman" w:cs="Times New Roman"/>
          <w:sz w:val="28"/>
          <w:szCs w:val="28"/>
          <w:lang w:val="kk-KZ"/>
        </w:rPr>
        <w:t>Δ қисықтары.</w:t>
      </w:r>
    </w:p>
    <w:p w:rsidR="0090779C" w:rsidRDefault="0090779C" w:rsidP="0090779C">
      <w:pPr>
        <w:spacing w:after="0"/>
        <w:ind w:firstLine="709"/>
        <w:jc w:val="both"/>
        <w:rPr>
          <w:rFonts w:ascii="Times New Roman" w:hAnsi="Times New Roman" w:cs="Times New Roman"/>
          <w:sz w:val="28"/>
          <w:szCs w:val="28"/>
          <w:lang w:val="kk-KZ"/>
        </w:rPr>
      </w:pPr>
      <w:r w:rsidRPr="0090779C">
        <w:rPr>
          <w:rFonts w:ascii="Times New Roman" w:hAnsi="Times New Roman" w:cs="Times New Roman"/>
          <w:sz w:val="28"/>
          <w:szCs w:val="28"/>
          <w:lang w:val="kk-KZ"/>
        </w:rPr>
        <w:t>Егер осы тартылыстың тік компонентін sinά = h/r көбейтсек,</w:t>
      </w:r>
      <w:r>
        <w:rPr>
          <w:rFonts w:ascii="Times New Roman" w:hAnsi="Times New Roman" w:cs="Times New Roman"/>
          <w:sz w:val="28"/>
          <w:szCs w:val="28"/>
          <w:lang w:val="kk-KZ"/>
        </w:rPr>
        <w:t xml:space="preserve"> сонда</w:t>
      </w:r>
      <w:r w:rsidRPr="0090779C">
        <w:rPr>
          <w:rFonts w:ascii="Times New Roman" w:hAnsi="Times New Roman" w:cs="Times New Roman"/>
          <w:sz w:val="28"/>
          <w:szCs w:val="28"/>
          <w:lang w:val="kk-KZ"/>
        </w:rPr>
        <w:t xml:space="preserve"> Δg ауырлық аномалиясын аламыз:</w:t>
      </w:r>
    </w:p>
    <w:p w:rsidR="0090779C" w:rsidRPr="00350062" w:rsidRDefault="0090779C" w:rsidP="0090779C">
      <w:pPr>
        <w:spacing w:after="0"/>
        <w:ind w:firstLine="709"/>
        <w:jc w:val="right"/>
        <w:rPr>
          <w:rFonts w:ascii="Times New Roman" w:hAnsi="Times New Roman" w:cs="Times New Roman"/>
          <w:sz w:val="28"/>
          <w:szCs w:val="28"/>
          <w:lang w:val="kk-KZ"/>
        </w:rPr>
      </w:pPr>
      <w:r w:rsidRPr="0090779C">
        <w:rPr>
          <w:rFonts w:ascii="Times New Roman" w:hAnsi="Times New Roman" w:cs="Times New Roman"/>
          <w:position w:val="-10"/>
          <w:sz w:val="28"/>
          <w:szCs w:val="28"/>
        </w:rPr>
        <w:object w:dxaOrig="1440" w:dyaOrig="360">
          <v:shape id="_x0000_i1047" type="#_x0000_t75" style="width:1in;height:18pt" o:ole="">
            <v:imagedata r:id="rId55" o:title=""/>
          </v:shape>
          <o:OLEObject Type="Embed" ProgID="Equation.3" ShapeID="_x0000_i1047" DrawAspect="Content" ObjectID="_1697701192" r:id="rId56"/>
        </w:object>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t>(1.52)</w:t>
      </w:r>
    </w:p>
    <w:p w:rsidR="0090779C" w:rsidRDefault="007D790A" w:rsidP="0090779C">
      <w:pPr>
        <w:spacing w:after="0"/>
        <w:ind w:firstLine="709"/>
        <w:jc w:val="both"/>
        <w:rPr>
          <w:rFonts w:ascii="Times New Roman" w:hAnsi="Times New Roman" w:cs="Times New Roman"/>
          <w:sz w:val="28"/>
          <w:szCs w:val="28"/>
          <w:lang w:val="kk-KZ"/>
        </w:rPr>
      </w:pPr>
      <w:r w:rsidRPr="00350062">
        <w:rPr>
          <w:rFonts w:ascii="Times New Roman" w:hAnsi="Times New Roman" w:cs="Times New Roman"/>
          <w:i/>
          <w:sz w:val="28"/>
          <w:szCs w:val="28"/>
          <w:lang w:val="kk-KZ"/>
        </w:rPr>
        <w:t>xOz</w:t>
      </w:r>
      <w:r w:rsidRPr="007D790A">
        <w:rPr>
          <w:rFonts w:ascii="Times New Roman" w:hAnsi="Times New Roman" w:cs="Times New Roman"/>
          <w:sz w:val="28"/>
          <w:szCs w:val="28"/>
          <w:lang w:val="kk-KZ"/>
        </w:rPr>
        <w:t xml:space="preserve"> жазықтығында </w:t>
      </w:r>
      <w:r w:rsidRPr="00350062">
        <w:rPr>
          <w:rFonts w:ascii="Times New Roman" w:hAnsi="Times New Roman" w:cs="Times New Roman"/>
          <w:sz w:val="28"/>
          <w:szCs w:val="28"/>
          <w:lang w:val="kk-KZ"/>
        </w:rPr>
        <w:t>r</w:t>
      </w:r>
      <w:r w:rsidRPr="00350062">
        <w:rPr>
          <w:rFonts w:ascii="Times New Roman" w:hAnsi="Times New Roman" w:cs="Times New Roman"/>
          <w:sz w:val="28"/>
          <w:szCs w:val="28"/>
          <w:vertAlign w:val="superscript"/>
          <w:lang w:val="kk-KZ"/>
        </w:rPr>
        <w:t>2</w:t>
      </w:r>
      <w:r w:rsidRPr="00350062">
        <w:rPr>
          <w:rFonts w:ascii="Times New Roman" w:hAnsi="Times New Roman" w:cs="Times New Roman"/>
          <w:sz w:val="28"/>
          <w:szCs w:val="28"/>
          <w:lang w:val="kk-KZ"/>
        </w:rPr>
        <w:t>= x</w:t>
      </w:r>
      <w:r w:rsidRPr="00350062">
        <w:rPr>
          <w:rFonts w:ascii="Times New Roman" w:hAnsi="Times New Roman" w:cs="Times New Roman"/>
          <w:sz w:val="28"/>
          <w:szCs w:val="28"/>
          <w:vertAlign w:val="superscript"/>
          <w:lang w:val="kk-KZ"/>
        </w:rPr>
        <w:t>2</w:t>
      </w:r>
      <w:r w:rsidRPr="00350062">
        <w:rPr>
          <w:rFonts w:ascii="Times New Roman" w:hAnsi="Times New Roman" w:cs="Times New Roman"/>
          <w:sz w:val="28"/>
          <w:szCs w:val="28"/>
          <w:lang w:val="kk-KZ"/>
        </w:rPr>
        <w:t>+h</w:t>
      </w:r>
      <w:r w:rsidRPr="00350062">
        <w:rPr>
          <w:rFonts w:ascii="Times New Roman" w:hAnsi="Times New Roman" w:cs="Times New Roman"/>
          <w:sz w:val="28"/>
          <w:szCs w:val="28"/>
          <w:vertAlign w:val="superscript"/>
          <w:lang w:val="kk-KZ"/>
        </w:rPr>
        <w:t>2</w:t>
      </w:r>
      <w:r w:rsidRPr="00350062">
        <w:rPr>
          <w:rFonts w:ascii="Times New Roman" w:hAnsi="Times New Roman" w:cs="Times New Roman"/>
          <w:sz w:val="28"/>
          <w:szCs w:val="28"/>
          <w:lang w:val="kk-KZ"/>
        </w:rPr>
        <w:t xml:space="preserve">, </w:t>
      </w:r>
      <w:r w:rsidRPr="00350062">
        <w:rPr>
          <w:rFonts w:ascii="Times New Roman" w:hAnsi="Times New Roman" w:cs="Times New Roman"/>
          <w:i/>
          <w:sz w:val="28"/>
          <w:szCs w:val="28"/>
          <w:lang w:val="kk-KZ"/>
        </w:rPr>
        <w:t>y</w:t>
      </w:r>
      <w:r w:rsidRPr="00350062">
        <w:rPr>
          <w:rFonts w:ascii="Times New Roman" w:hAnsi="Times New Roman" w:cs="Times New Roman"/>
          <w:sz w:val="28"/>
          <w:szCs w:val="28"/>
          <w:lang w:val="kk-KZ"/>
        </w:rPr>
        <w:t>= 0</w:t>
      </w:r>
      <w:r w:rsidR="00260774">
        <w:rPr>
          <w:rFonts w:ascii="Times New Roman" w:hAnsi="Times New Roman" w:cs="Times New Roman"/>
          <w:sz w:val="28"/>
          <w:szCs w:val="28"/>
          <w:lang w:val="kk-KZ"/>
        </w:rPr>
        <w:t xml:space="preserve"> </w:t>
      </w:r>
      <w:r w:rsidRPr="007D790A">
        <w:rPr>
          <w:rFonts w:ascii="Times New Roman" w:hAnsi="Times New Roman" w:cs="Times New Roman"/>
          <w:sz w:val="28"/>
          <w:szCs w:val="28"/>
          <w:lang w:val="kk-KZ"/>
        </w:rPr>
        <w:t xml:space="preserve">кезінде Δg </w:t>
      </w:r>
      <w:r w:rsidRPr="00350062">
        <w:rPr>
          <w:rFonts w:ascii="Times New Roman" w:hAnsi="Times New Roman" w:cs="Times New Roman"/>
          <w:i/>
          <w:sz w:val="28"/>
          <w:szCs w:val="28"/>
          <w:lang w:val="kk-KZ"/>
        </w:rPr>
        <w:t>x</w:t>
      </w:r>
      <w:r w:rsidR="00260774">
        <w:rPr>
          <w:rFonts w:ascii="Times New Roman" w:hAnsi="Times New Roman" w:cs="Times New Roman"/>
          <w:i/>
          <w:sz w:val="28"/>
          <w:szCs w:val="28"/>
          <w:lang w:val="kk-KZ"/>
        </w:rPr>
        <w:t xml:space="preserve"> </w:t>
      </w:r>
      <w:r>
        <w:rPr>
          <w:rFonts w:ascii="Times New Roman" w:hAnsi="Times New Roman" w:cs="Times New Roman"/>
          <w:sz w:val="28"/>
          <w:szCs w:val="28"/>
          <w:lang w:val="kk-KZ"/>
        </w:rPr>
        <w:t xml:space="preserve">және y бойынша есептеу </w:t>
      </w:r>
      <w:r w:rsidRPr="007D790A">
        <w:rPr>
          <w:rFonts w:ascii="Times New Roman" w:hAnsi="Times New Roman" w:cs="Times New Roman"/>
          <w:sz w:val="28"/>
          <w:szCs w:val="28"/>
          <w:lang w:val="kk-KZ"/>
        </w:rPr>
        <w:t>кезінде потенциалдың екінші туындыларын аламыз:</w:t>
      </w:r>
    </w:p>
    <w:p w:rsidR="007D790A" w:rsidRPr="007D790A" w:rsidRDefault="007D790A" w:rsidP="007D790A">
      <w:pPr>
        <w:spacing w:after="0"/>
        <w:ind w:firstLine="709"/>
        <w:jc w:val="center"/>
        <w:rPr>
          <w:rFonts w:ascii="Times New Roman" w:hAnsi="Times New Roman" w:cs="Times New Roman"/>
          <w:sz w:val="28"/>
          <w:szCs w:val="28"/>
        </w:rPr>
      </w:pPr>
      <w:r w:rsidRPr="007D790A">
        <w:rPr>
          <w:rFonts w:ascii="Times New Roman" w:hAnsi="Times New Roman" w:cs="Times New Roman"/>
          <w:position w:val="-24"/>
          <w:sz w:val="28"/>
          <w:szCs w:val="28"/>
        </w:rPr>
        <w:object w:dxaOrig="4640" w:dyaOrig="620">
          <v:shape id="_x0000_i1048" type="#_x0000_t75" style="width:231.75pt;height:30.75pt" o:ole="">
            <v:imagedata r:id="rId57" o:title=""/>
          </v:shape>
          <o:OLEObject Type="Embed" ProgID="Equation.3" ShapeID="_x0000_i1048" DrawAspect="Content" ObjectID="_1697701193" r:id="rId58"/>
        </w:object>
      </w:r>
    </w:p>
    <w:p w:rsidR="007D790A" w:rsidRDefault="007D790A" w:rsidP="007D790A">
      <w:pPr>
        <w:spacing w:after="0"/>
        <w:ind w:firstLine="709"/>
        <w:jc w:val="center"/>
        <w:rPr>
          <w:rFonts w:ascii="Times New Roman" w:hAnsi="Times New Roman" w:cs="Times New Roman"/>
          <w:sz w:val="28"/>
          <w:szCs w:val="28"/>
        </w:rPr>
      </w:pPr>
      <w:r w:rsidRPr="007D790A">
        <w:rPr>
          <w:rFonts w:ascii="Times New Roman" w:hAnsi="Times New Roman" w:cs="Times New Roman"/>
          <w:position w:val="-24"/>
          <w:sz w:val="28"/>
          <w:szCs w:val="28"/>
        </w:rPr>
        <w:object w:dxaOrig="3019" w:dyaOrig="660">
          <v:shape id="_x0000_i1049" type="#_x0000_t75" style="width:150.75pt;height:33pt" o:ole="">
            <v:imagedata r:id="rId59" o:title=""/>
          </v:shape>
          <o:OLEObject Type="Embed" ProgID="Equation.3" ShapeID="_x0000_i1049" DrawAspect="Content" ObjectID="_1697701194" r:id="rId60"/>
        </w:object>
      </w:r>
    </w:p>
    <w:p w:rsidR="007D790A" w:rsidRPr="007D790A" w:rsidRDefault="007D790A" w:rsidP="007D790A">
      <w:pPr>
        <w:spacing w:after="0"/>
        <w:ind w:firstLine="709"/>
        <w:jc w:val="right"/>
        <w:rPr>
          <w:rFonts w:ascii="Times New Roman" w:hAnsi="Times New Roman" w:cs="Times New Roman"/>
          <w:sz w:val="28"/>
          <w:szCs w:val="28"/>
        </w:rPr>
      </w:pPr>
      <w:r w:rsidRPr="007D790A">
        <w:rPr>
          <w:rFonts w:ascii="Times New Roman" w:hAnsi="Times New Roman" w:cs="Times New Roman"/>
          <w:position w:val="-24"/>
          <w:sz w:val="28"/>
          <w:szCs w:val="28"/>
        </w:rPr>
        <w:object w:dxaOrig="2100" w:dyaOrig="620">
          <v:shape id="_x0000_i1050" type="#_x0000_t75" style="width:105pt;height:30.75pt" o:ole="">
            <v:imagedata r:id="rId61" o:title=""/>
          </v:shape>
          <o:OLEObject Type="Embed" ProgID="Equation.3" ShapeID="_x0000_i1050" DrawAspect="Content" ObjectID="_1697701195" r:id="rId62"/>
        </w:object>
      </w:r>
      <w:r w:rsidRPr="007D790A">
        <w:rPr>
          <w:rFonts w:ascii="Times New Roman" w:hAnsi="Times New Roman" w:cs="Times New Roman"/>
          <w:sz w:val="28"/>
          <w:szCs w:val="28"/>
        </w:rPr>
        <w:tab/>
      </w:r>
      <w:r w:rsidRPr="007D790A">
        <w:rPr>
          <w:rFonts w:ascii="Times New Roman" w:hAnsi="Times New Roman" w:cs="Times New Roman"/>
          <w:sz w:val="28"/>
          <w:szCs w:val="28"/>
        </w:rPr>
        <w:tab/>
      </w:r>
      <w:r w:rsidRPr="007D790A">
        <w:rPr>
          <w:rFonts w:ascii="Times New Roman" w:hAnsi="Times New Roman" w:cs="Times New Roman"/>
          <w:sz w:val="28"/>
          <w:szCs w:val="28"/>
        </w:rPr>
        <w:tab/>
      </w:r>
      <w:r w:rsidRPr="007D790A">
        <w:rPr>
          <w:rFonts w:ascii="Times New Roman" w:hAnsi="Times New Roman" w:cs="Times New Roman"/>
          <w:sz w:val="28"/>
          <w:szCs w:val="28"/>
        </w:rPr>
        <w:tab/>
      </w:r>
      <w:r w:rsidRPr="007D790A">
        <w:rPr>
          <w:rFonts w:ascii="Times New Roman" w:hAnsi="Times New Roman" w:cs="Times New Roman"/>
          <w:sz w:val="28"/>
          <w:szCs w:val="28"/>
        </w:rPr>
        <w:tab/>
        <w:t>(1.53)</w:t>
      </w:r>
    </w:p>
    <w:p w:rsidR="007D790A" w:rsidRPr="007D790A" w:rsidRDefault="007D790A" w:rsidP="007D790A">
      <w:pPr>
        <w:spacing w:after="0"/>
        <w:ind w:firstLine="709"/>
        <w:jc w:val="both"/>
        <w:rPr>
          <w:rFonts w:ascii="Times New Roman" w:hAnsi="Times New Roman" w:cs="Times New Roman"/>
          <w:sz w:val="28"/>
          <w:szCs w:val="28"/>
          <w:lang w:val="kk-KZ"/>
        </w:rPr>
      </w:pPr>
      <w:r w:rsidRPr="007D790A">
        <w:rPr>
          <w:rFonts w:ascii="Times New Roman" w:hAnsi="Times New Roman" w:cs="Times New Roman"/>
          <w:sz w:val="28"/>
          <w:szCs w:val="28"/>
          <w:lang w:val="kk-KZ"/>
        </w:rPr>
        <w:t xml:space="preserve">Δg,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7D790A">
        <w:rPr>
          <w:rFonts w:ascii="Times New Roman" w:hAnsi="Times New Roman" w:cs="Times New Roman"/>
          <w:sz w:val="28"/>
          <w:szCs w:val="28"/>
          <w:lang w:val="kk-KZ"/>
        </w:rPr>
        <w:t xml:space="preserve">және WΔ қисықтарының пішіні мен түрі 2.10, A-B суретте көрсетілген. </w:t>
      </w:r>
    </w:p>
    <w:p w:rsidR="007D790A" w:rsidRPr="007D790A" w:rsidRDefault="007D790A" w:rsidP="007D790A">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Шардың</w:t>
      </w:r>
      <w:r w:rsidRPr="007D790A">
        <w:rPr>
          <w:rFonts w:ascii="Times New Roman" w:hAnsi="Times New Roman" w:cs="Times New Roman"/>
          <w:sz w:val="28"/>
          <w:szCs w:val="28"/>
          <w:lang w:val="kk-KZ"/>
        </w:rPr>
        <w:t xml:space="preserve"> үстіндегі Δg қисығы симметриялы пішінге ие, аномалия қанаттары</w:t>
      </w:r>
      <w:r>
        <w:rPr>
          <w:rFonts w:ascii="Times New Roman" w:hAnsi="Times New Roman" w:cs="Times New Roman"/>
          <w:sz w:val="28"/>
          <w:szCs w:val="28"/>
          <w:lang w:val="kk-KZ"/>
        </w:rPr>
        <w:t>ның жұмсақ көлбеу бұрышы, шардың</w:t>
      </w:r>
      <w:r w:rsidRPr="007D790A">
        <w:rPr>
          <w:rFonts w:ascii="Times New Roman" w:hAnsi="Times New Roman" w:cs="Times New Roman"/>
          <w:sz w:val="28"/>
          <w:szCs w:val="28"/>
          <w:lang w:val="kk-KZ"/>
        </w:rPr>
        <w:t xml:space="preserve"> ортасынан жоғары. Кіші пикеттер жағынан (сол жақта)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7D790A">
        <w:rPr>
          <w:rFonts w:ascii="Times New Roman" w:hAnsi="Times New Roman" w:cs="Times New Roman"/>
          <w:sz w:val="28"/>
          <w:szCs w:val="28"/>
          <w:lang w:val="kk-KZ"/>
        </w:rPr>
        <w:t>қисығы</w:t>
      </w:r>
      <w:r>
        <w:rPr>
          <w:rFonts w:ascii="Times New Roman" w:hAnsi="Times New Roman" w:cs="Times New Roman"/>
          <w:sz w:val="28"/>
          <w:szCs w:val="28"/>
          <w:lang w:val="kk-KZ"/>
        </w:rPr>
        <w:t xml:space="preserve"> максимум болады, шард</w:t>
      </w:r>
      <w:r w:rsidRPr="007D790A">
        <w:rPr>
          <w:rFonts w:ascii="Times New Roman" w:hAnsi="Times New Roman" w:cs="Times New Roman"/>
          <w:sz w:val="28"/>
          <w:szCs w:val="28"/>
          <w:lang w:val="kk-KZ"/>
        </w:rPr>
        <w:t>ың ортасынан жоғары қисық нөл арқылы өтеді және үлкен пикеттер жағынан (оң жақта) минимум болады. WΔ қисығы теріс</w:t>
      </w:r>
      <w:r>
        <w:rPr>
          <w:rFonts w:ascii="Times New Roman" w:hAnsi="Times New Roman" w:cs="Times New Roman"/>
          <w:sz w:val="28"/>
          <w:szCs w:val="28"/>
          <w:lang w:val="kk-KZ"/>
        </w:rPr>
        <w:t>, ол шардың</w:t>
      </w:r>
      <w:r w:rsidRPr="007D790A">
        <w:rPr>
          <w:rFonts w:ascii="Times New Roman" w:hAnsi="Times New Roman" w:cs="Times New Roman"/>
          <w:sz w:val="28"/>
          <w:szCs w:val="28"/>
          <w:lang w:val="kk-KZ"/>
        </w:rPr>
        <w:t xml:space="preserve"> үстінде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7D790A">
        <w:rPr>
          <w:rFonts w:ascii="Times New Roman" w:hAnsi="Times New Roman" w:cs="Times New Roman"/>
          <w:sz w:val="28"/>
          <w:szCs w:val="28"/>
          <w:lang w:val="kk-KZ"/>
        </w:rPr>
        <w:t>қисығының нөлден өту нү</w:t>
      </w:r>
      <w:r>
        <w:rPr>
          <w:rFonts w:ascii="Times New Roman" w:hAnsi="Times New Roman" w:cs="Times New Roman"/>
          <w:sz w:val="28"/>
          <w:szCs w:val="28"/>
          <w:lang w:val="kk-KZ"/>
        </w:rPr>
        <w:t>ктесіне дейін максимум болады</w:t>
      </w:r>
      <w:r w:rsidRPr="007D790A">
        <w:rPr>
          <w:rFonts w:ascii="Times New Roman" w:hAnsi="Times New Roman" w:cs="Times New Roman"/>
          <w:sz w:val="28"/>
          <w:szCs w:val="28"/>
          <w:lang w:val="kk-KZ"/>
        </w:rPr>
        <w:t>, максимумның сол және</w:t>
      </w:r>
      <w:r>
        <w:rPr>
          <w:rFonts w:ascii="Times New Roman" w:hAnsi="Times New Roman" w:cs="Times New Roman"/>
          <w:sz w:val="28"/>
          <w:szCs w:val="28"/>
          <w:lang w:val="kk-KZ"/>
        </w:rPr>
        <w:t xml:space="preserve"> оң жағында минимумдар бар. Шардың негізгі параметрлерін табамыз</w:t>
      </w:r>
      <w:r w:rsidRPr="007D790A">
        <w:rPr>
          <w:rFonts w:ascii="Times New Roman" w:hAnsi="Times New Roman" w:cs="Times New Roman"/>
          <w:sz w:val="28"/>
          <w:szCs w:val="28"/>
          <w:lang w:val="kk-KZ"/>
        </w:rPr>
        <w:t>.</w:t>
      </w:r>
    </w:p>
    <w:p w:rsidR="007D790A" w:rsidRDefault="007D790A" w:rsidP="007D790A">
      <w:pPr>
        <w:spacing w:after="0"/>
        <w:ind w:firstLine="709"/>
        <w:jc w:val="both"/>
        <w:rPr>
          <w:rFonts w:ascii="Times New Roman" w:hAnsi="Times New Roman" w:cs="Times New Roman"/>
          <w:sz w:val="28"/>
          <w:szCs w:val="28"/>
          <w:lang w:val="kk-KZ"/>
        </w:rPr>
      </w:pPr>
      <w:r w:rsidRPr="007D790A">
        <w:rPr>
          <w:rFonts w:ascii="Times New Roman" w:hAnsi="Times New Roman" w:cs="Times New Roman"/>
          <w:sz w:val="28"/>
          <w:szCs w:val="28"/>
          <w:lang w:val="kk-KZ"/>
        </w:rPr>
        <w:t xml:space="preserve">x = 0болсын ауырлық күші максималды, </w:t>
      </w:r>
      <w:r w:rsidRPr="007D790A">
        <w:rPr>
          <w:rFonts w:ascii="Times New Roman" w:hAnsi="Times New Roman" w:cs="Times New Roman"/>
          <w:sz w:val="28"/>
          <w:szCs w:val="28"/>
        </w:rPr>
        <w:t>Δ</w:t>
      </w:r>
      <w:r w:rsidRPr="007D790A">
        <w:rPr>
          <w:rFonts w:ascii="Times New Roman" w:hAnsi="Times New Roman" w:cs="Times New Roman"/>
          <w:sz w:val="28"/>
          <w:szCs w:val="28"/>
          <w:lang w:val="kk-KZ"/>
        </w:rPr>
        <w:t>g</w:t>
      </w:r>
      <w:r w:rsidRPr="007D790A">
        <w:rPr>
          <w:rFonts w:ascii="Times New Roman" w:hAnsi="Times New Roman" w:cs="Times New Roman"/>
          <w:sz w:val="28"/>
          <w:szCs w:val="28"/>
          <w:vertAlign w:val="subscript"/>
          <w:lang w:val="kk-KZ"/>
        </w:rPr>
        <w:t>max</w:t>
      </w:r>
      <w:r w:rsidRPr="007D790A">
        <w:rPr>
          <w:rFonts w:ascii="Times New Roman" w:hAnsi="Times New Roman" w:cs="Times New Roman"/>
          <w:sz w:val="28"/>
          <w:szCs w:val="28"/>
          <w:lang w:val="kk-KZ"/>
        </w:rPr>
        <w:t xml:space="preserve"> = GM/h</w:t>
      </w:r>
      <w:r w:rsidRPr="007D790A">
        <w:rPr>
          <w:rFonts w:ascii="Times New Roman" w:hAnsi="Times New Roman" w:cs="Times New Roman"/>
          <w:sz w:val="28"/>
          <w:szCs w:val="28"/>
          <w:vertAlign w:val="superscript"/>
          <w:lang w:val="kk-KZ"/>
        </w:rPr>
        <w:t>2</w:t>
      </w:r>
      <w:r w:rsidRPr="007D790A">
        <w:rPr>
          <w:rFonts w:ascii="Times New Roman" w:hAnsi="Times New Roman" w:cs="Times New Roman"/>
          <w:sz w:val="28"/>
          <w:szCs w:val="28"/>
          <w:lang w:val="kk-KZ"/>
        </w:rPr>
        <w:t xml:space="preserve">. Абсцисса </w:t>
      </w:r>
      <w:r w:rsidRPr="007D790A">
        <w:rPr>
          <w:rFonts w:ascii="Times New Roman" w:hAnsi="Times New Roman" w:cs="Times New Roman"/>
          <w:i/>
          <w:sz w:val="28"/>
          <w:szCs w:val="28"/>
          <w:lang w:val="kk-KZ"/>
        </w:rPr>
        <w:t>x</w:t>
      </w:r>
      <w:r w:rsidRPr="007D790A">
        <w:rPr>
          <w:rFonts w:ascii="Times New Roman" w:hAnsi="Times New Roman" w:cs="Times New Roman"/>
          <w:sz w:val="28"/>
          <w:szCs w:val="28"/>
          <w:vertAlign w:val="subscript"/>
          <w:lang w:val="kk-KZ"/>
        </w:rPr>
        <w:t>0,5</w:t>
      </w:r>
      <w:r w:rsidRPr="007D790A">
        <w:rPr>
          <w:rFonts w:ascii="Times New Roman" w:hAnsi="Times New Roman" w:cs="Times New Roman"/>
          <w:sz w:val="28"/>
          <w:szCs w:val="28"/>
          <w:lang w:val="kk-KZ"/>
        </w:rPr>
        <w:t xml:space="preserve">, онда Δg </w:t>
      </w:r>
      <w:r w:rsidRPr="007D790A">
        <w:rPr>
          <w:rFonts w:ascii="Times New Roman" w:hAnsi="Times New Roman" w:cs="Times New Roman"/>
          <w:sz w:val="28"/>
          <w:szCs w:val="28"/>
        </w:rPr>
        <w:t>Δ</w:t>
      </w:r>
      <w:r w:rsidRPr="007D790A">
        <w:rPr>
          <w:rFonts w:ascii="Times New Roman" w:hAnsi="Times New Roman" w:cs="Times New Roman"/>
          <w:sz w:val="28"/>
          <w:szCs w:val="28"/>
          <w:lang w:val="kk-KZ"/>
        </w:rPr>
        <w:t>g</w:t>
      </w:r>
      <w:r w:rsidRPr="007D790A">
        <w:rPr>
          <w:rFonts w:ascii="Times New Roman" w:hAnsi="Times New Roman" w:cs="Times New Roman"/>
          <w:sz w:val="28"/>
          <w:szCs w:val="28"/>
          <w:vertAlign w:val="subscript"/>
          <w:lang w:val="kk-KZ"/>
        </w:rPr>
        <w:t>max</w:t>
      </w:r>
      <w:r>
        <w:rPr>
          <w:rFonts w:ascii="Times New Roman" w:hAnsi="Times New Roman" w:cs="Times New Roman"/>
          <w:sz w:val="28"/>
          <w:szCs w:val="28"/>
          <w:lang w:val="kk-KZ"/>
        </w:rPr>
        <w:t>-тың</w:t>
      </w:r>
      <w:r w:rsidRPr="007D790A">
        <w:rPr>
          <w:rFonts w:ascii="Times New Roman" w:hAnsi="Times New Roman" w:cs="Times New Roman"/>
          <w:sz w:val="28"/>
          <w:szCs w:val="28"/>
          <w:lang w:val="kk-KZ"/>
        </w:rPr>
        <w:t xml:space="preserve"> жартысына тең,</w:t>
      </w:r>
    </w:p>
    <w:p w:rsidR="007D790A" w:rsidRDefault="007D790A" w:rsidP="007D790A">
      <w:pPr>
        <w:ind w:firstLine="709"/>
        <w:jc w:val="center"/>
        <w:rPr>
          <w:sz w:val="24"/>
          <w:szCs w:val="24"/>
        </w:rPr>
      </w:pPr>
      <w:r w:rsidRPr="00B04FDF">
        <w:rPr>
          <w:position w:val="-32"/>
          <w:sz w:val="24"/>
          <w:szCs w:val="24"/>
        </w:rPr>
        <w:object w:dxaOrig="2799" w:dyaOrig="700">
          <v:shape id="_x0000_i1051" type="#_x0000_t75" style="width:140.25pt;height:35.25pt" o:ole="">
            <v:imagedata r:id="rId63" o:title=""/>
          </v:shape>
          <o:OLEObject Type="Embed" ProgID="Equation.3" ShapeID="_x0000_i1051" DrawAspect="Content" ObjectID="_1697701196" r:id="rId64"/>
        </w:object>
      </w:r>
    </w:p>
    <w:p w:rsidR="007D790A" w:rsidRDefault="00331D71" w:rsidP="007D790A">
      <w:pPr>
        <w:spacing w:after="0"/>
        <w:ind w:firstLine="709"/>
        <w:jc w:val="both"/>
        <w:rPr>
          <w:rFonts w:ascii="Times New Roman" w:hAnsi="Times New Roman" w:cs="Times New Roman"/>
          <w:sz w:val="28"/>
          <w:szCs w:val="28"/>
          <w:lang w:val="kk-KZ"/>
        </w:rPr>
      </w:pPr>
      <w:r w:rsidRPr="00331D71">
        <w:rPr>
          <w:rFonts w:ascii="Times New Roman" w:hAnsi="Times New Roman" w:cs="Times New Roman"/>
          <w:sz w:val="28"/>
          <w:szCs w:val="28"/>
          <w:lang w:val="en-US"/>
        </w:rPr>
        <w:t>r</w:t>
      </w:r>
      <w:r w:rsidRPr="00331D71">
        <w:rPr>
          <w:rFonts w:ascii="Times New Roman" w:hAnsi="Times New Roman" w:cs="Times New Roman"/>
          <w:sz w:val="28"/>
          <w:szCs w:val="28"/>
          <w:vertAlign w:val="subscript"/>
        </w:rPr>
        <w:t>0,5</w:t>
      </w:r>
      <w:r>
        <w:rPr>
          <w:rFonts w:ascii="Times New Roman" w:hAnsi="Times New Roman" w:cs="Times New Roman"/>
          <w:sz w:val="28"/>
          <w:szCs w:val="28"/>
          <w:lang w:val="kk-KZ"/>
        </w:rPr>
        <w:t>-ті h және x арқылы есептеу</w:t>
      </w:r>
      <w:r w:rsidRPr="00331D71">
        <w:rPr>
          <w:rFonts w:ascii="Times New Roman" w:hAnsi="Times New Roman" w:cs="Times New Roman"/>
          <w:sz w:val="28"/>
          <w:szCs w:val="28"/>
          <w:lang w:val="kk-KZ"/>
        </w:rPr>
        <w:t>:</w:t>
      </w:r>
    </w:p>
    <w:p w:rsidR="00331D71" w:rsidRDefault="00331D71" w:rsidP="00331D71">
      <w:pPr>
        <w:ind w:firstLine="709"/>
        <w:jc w:val="center"/>
        <w:rPr>
          <w:sz w:val="24"/>
          <w:szCs w:val="24"/>
        </w:rPr>
      </w:pPr>
      <w:r w:rsidRPr="00B04FDF">
        <w:rPr>
          <w:position w:val="-36"/>
          <w:sz w:val="24"/>
          <w:szCs w:val="24"/>
        </w:rPr>
        <w:object w:dxaOrig="2540" w:dyaOrig="740">
          <v:shape id="_x0000_i1052" type="#_x0000_t75" style="width:126.75pt;height:36.75pt" o:ole="">
            <v:imagedata r:id="rId65" o:title=""/>
          </v:shape>
          <o:OLEObject Type="Embed" ProgID="Equation.3" ShapeID="_x0000_i1052" DrawAspect="Content" ObjectID="_1697701197" r:id="rId66"/>
        </w:object>
      </w:r>
    </w:p>
    <w:p w:rsidR="00331D71" w:rsidRDefault="00331D71" w:rsidP="007D790A">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осыдан</w:t>
      </w:r>
      <w:r w:rsidRPr="00331D71">
        <w:rPr>
          <w:rFonts w:ascii="Times New Roman" w:hAnsi="Times New Roman" w:cs="Times New Roman"/>
          <w:sz w:val="28"/>
          <w:szCs w:val="28"/>
          <w:lang w:val="kk-KZ"/>
        </w:rPr>
        <w:t>:</w:t>
      </w:r>
    </w:p>
    <w:p w:rsidR="00331D71" w:rsidRDefault="00331D71" w:rsidP="00331D71">
      <w:pPr>
        <w:ind w:firstLine="709"/>
        <w:jc w:val="center"/>
        <w:rPr>
          <w:sz w:val="24"/>
          <w:szCs w:val="24"/>
        </w:rPr>
      </w:pPr>
      <w:r w:rsidRPr="006F40A9">
        <w:rPr>
          <w:position w:val="-12"/>
          <w:sz w:val="24"/>
          <w:szCs w:val="24"/>
        </w:rPr>
        <w:object w:dxaOrig="4459" w:dyaOrig="440">
          <v:shape id="_x0000_i1053" type="#_x0000_t75" style="width:222.75pt;height:21.75pt" o:ole="">
            <v:imagedata r:id="rId67" o:title=""/>
          </v:shape>
          <o:OLEObject Type="Embed" ProgID="Equation.3" ShapeID="_x0000_i1053" DrawAspect="Content" ObjectID="_1697701198" r:id="rId68"/>
        </w:object>
      </w:r>
    </w:p>
    <w:p w:rsidR="00331D71" w:rsidRPr="00331D71" w:rsidRDefault="00331D71" w:rsidP="00331D71">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Шардың ауданы</w:t>
      </w:r>
      <w:r w:rsidRPr="00331D71">
        <w:rPr>
          <w:rFonts w:ascii="Times New Roman" w:hAnsi="Times New Roman" w:cs="Times New Roman"/>
          <w:sz w:val="28"/>
          <w:szCs w:val="28"/>
          <w:lang w:val="kk-KZ"/>
        </w:rPr>
        <w:t xml:space="preserve"> 0,5 </w:t>
      </w:r>
      <w:r w:rsidRPr="007D790A">
        <w:rPr>
          <w:rFonts w:ascii="Times New Roman" w:hAnsi="Times New Roman" w:cs="Times New Roman"/>
          <w:sz w:val="28"/>
          <w:szCs w:val="28"/>
        </w:rPr>
        <w:t>Δ</w:t>
      </w:r>
      <w:r w:rsidRPr="007D790A">
        <w:rPr>
          <w:rFonts w:ascii="Times New Roman" w:hAnsi="Times New Roman" w:cs="Times New Roman"/>
          <w:sz w:val="28"/>
          <w:szCs w:val="28"/>
          <w:lang w:val="kk-KZ"/>
        </w:rPr>
        <w:t>g</w:t>
      </w:r>
      <w:r w:rsidRPr="007D790A">
        <w:rPr>
          <w:rFonts w:ascii="Times New Roman" w:hAnsi="Times New Roman" w:cs="Times New Roman"/>
          <w:sz w:val="28"/>
          <w:szCs w:val="28"/>
          <w:vertAlign w:val="subscript"/>
          <w:lang w:val="kk-KZ"/>
        </w:rPr>
        <w:t>max</w:t>
      </w:r>
      <w:r w:rsidRPr="00331D71">
        <w:rPr>
          <w:rFonts w:ascii="Times New Roman" w:hAnsi="Times New Roman" w:cs="Times New Roman"/>
          <w:sz w:val="28"/>
          <w:szCs w:val="28"/>
          <w:lang w:val="kk-KZ"/>
        </w:rPr>
        <w:t xml:space="preserve"> нүктесінің абсциссін 1,31 коэффициентіне көбейту арқылы анықталады.</w:t>
      </w:r>
    </w:p>
    <w:p w:rsidR="00331D71" w:rsidRPr="00331D71" w:rsidRDefault="00331D71" w:rsidP="00331D71">
      <w:pPr>
        <w:spacing w:after="0"/>
        <w:ind w:firstLine="709"/>
        <w:jc w:val="both"/>
        <w:rPr>
          <w:rFonts w:ascii="Times New Roman" w:hAnsi="Times New Roman" w:cs="Times New Roman"/>
          <w:sz w:val="28"/>
          <w:szCs w:val="28"/>
          <w:lang w:val="kk-KZ"/>
        </w:rPr>
      </w:pPr>
      <w:r w:rsidRPr="00331D71">
        <w:rPr>
          <w:rFonts w:ascii="Times New Roman" w:hAnsi="Times New Roman" w:cs="Times New Roman"/>
          <w:sz w:val="28"/>
          <w:szCs w:val="28"/>
          <w:lang w:val="kk-KZ"/>
        </w:rPr>
        <w:t>Дене салмағы M = h</w:t>
      </w:r>
      <w:r w:rsidRPr="00331D71">
        <w:rPr>
          <w:rFonts w:ascii="Times New Roman" w:hAnsi="Times New Roman" w:cs="Times New Roman"/>
          <w:sz w:val="28"/>
          <w:szCs w:val="28"/>
          <w:vertAlign w:val="superscript"/>
          <w:lang w:val="kk-KZ"/>
        </w:rPr>
        <w:t>2</w:t>
      </w:r>
      <w:r w:rsidRPr="00331D71">
        <w:rPr>
          <w:rFonts w:ascii="Times New Roman" w:hAnsi="Times New Roman" w:cs="Times New Roman"/>
          <w:sz w:val="28"/>
          <w:szCs w:val="28"/>
        </w:rPr>
        <w:t>Δ</w:t>
      </w:r>
      <w:r w:rsidRPr="00331D71">
        <w:rPr>
          <w:rFonts w:ascii="Times New Roman" w:hAnsi="Times New Roman" w:cs="Times New Roman"/>
          <w:sz w:val="28"/>
          <w:szCs w:val="28"/>
          <w:lang w:val="kk-KZ"/>
        </w:rPr>
        <w:t>g</w:t>
      </w:r>
      <w:r w:rsidRPr="00331D71">
        <w:rPr>
          <w:rFonts w:ascii="Times New Roman" w:hAnsi="Times New Roman" w:cs="Times New Roman"/>
          <w:sz w:val="28"/>
          <w:szCs w:val="28"/>
          <w:vertAlign w:val="subscript"/>
          <w:lang w:val="kk-KZ"/>
        </w:rPr>
        <w:t>max</w:t>
      </w:r>
      <w:r w:rsidRPr="00331D71">
        <w:rPr>
          <w:rFonts w:ascii="Times New Roman" w:hAnsi="Times New Roman" w:cs="Times New Roman"/>
          <w:sz w:val="28"/>
          <w:szCs w:val="28"/>
          <w:lang w:val="kk-KZ"/>
        </w:rPr>
        <w:t xml:space="preserve">/G, мұндағы h </w:t>
      </w:r>
      <w:r w:rsidRPr="00331D71">
        <w:rPr>
          <w:rFonts w:ascii="Times New Roman" w:hAnsi="Times New Roman" w:cs="Times New Roman"/>
          <w:i/>
          <w:sz w:val="28"/>
          <w:szCs w:val="28"/>
          <w:lang w:val="kk-KZ"/>
        </w:rPr>
        <w:t>x</w:t>
      </w:r>
      <w:r w:rsidRPr="00331D71">
        <w:rPr>
          <w:rFonts w:ascii="Times New Roman" w:hAnsi="Times New Roman" w:cs="Times New Roman"/>
          <w:sz w:val="28"/>
          <w:szCs w:val="28"/>
          <w:vertAlign w:val="subscript"/>
          <w:lang w:val="kk-KZ"/>
        </w:rPr>
        <w:t xml:space="preserve">0,5 </w:t>
      </w:r>
      <w:r w:rsidRPr="00331D71">
        <w:rPr>
          <w:rFonts w:ascii="Times New Roman" w:hAnsi="Times New Roman" w:cs="Times New Roman"/>
          <w:sz w:val="28"/>
          <w:szCs w:val="28"/>
          <w:lang w:val="kk-KZ"/>
        </w:rPr>
        <w:t>арқылы есептеледі; Δg</w:t>
      </w:r>
      <w:r w:rsidRPr="00331D71">
        <w:rPr>
          <w:rFonts w:ascii="Times New Roman" w:hAnsi="Times New Roman" w:cs="Times New Roman"/>
          <w:i/>
          <w:sz w:val="28"/>
          <w:szCs w:val="28"/>
          <w:vertAlign w:val="subscript"/>
          <w:lang w:val="kk-KZ"/>
        </w:rPr>
        <w:t>max</w:t>
      </w:r>
      <w:r w:rsidRPr="00331D71">
        <w:rPr>
          <w:rFonts w:ascii="Times New Roman" w:hAnsi="Times New Roman" w:cs="Times New Roman"/>
          <w:sz w:val="28"/>
          <w:szCs w:val="28"/>
          <w:lang w:val="kk-KZ"/>
        </w:rPr>
        <w:t>мәні Δg графигінен алынады.</w:t>
      </w:r>
    </w:p>
    <w:p w:rsidR="00331D71" w:rsidRDefault="00331D71" w:rsidP="00331D71">
      <w:pPr>
        <w:spacing w:after="0"/>
        <w:ind w:firstLine="709"/>
        <w:jc w:val="both"/>
        <w:rPr>
          <w:rFonts w:ascii="Times New Roman" w:hAnsi="Times New Roman" w:cs="Times New Roman"/>
          <w:sz w:val="28"/>
          <w:szCs w:val="28"/>
          <w:lang w:val="kk-KZ"/>
        </w:rPr>
      </w:pPr>
      <w:r w:rsidRPr="00331D71">
        <w:rPr>
          <w:rFonts w:ascii="Times New Roman" w:hAnsi="Times New Roman" w:cs="Times New Roman"/>
          <w:sz w:val="28"/>
          <w:szCs w:val="28"/>
          <w:lang w:val="kk-KZ"/>
        </w:rPr>
        <w:t>Егер дененің артық тығыздығы σ белгілі болса, оның V көлемін және R радиусын есептеуге болады:</w:t>
      </w:r>
    </w:p>
    <w:p w:rsidR="00331D71" w:rsidRPr="00331D71" w:rsidRDefault="00331D71" w:rsidP="00331D71">
      <w:pPr>
        <w:ind w:firstLine="709"/>
        <w:jc w:val="right"/>
        <w:rPr>
          <w:rFonts w:ascii="Times New Roman" w:hAnsi="Times New Roman" w:cs="Times New Roman"/>
          <w:sz w:val="28"/>
          <w:szCs w:val="28"/>
          <w:lang w:val="kk-KZ"/>
        </w:rPr>
      </w:pPr>
      <w:r w:rsidRPr="00331D71">
        <w:rPr>
          <w:rFonts w:ascii="Times New Roman" w:hAnsi="Times New Roman" w:cs="Times New Roman"/>
          <w:position w:val="-24"/>
          <w:sz w:val="28"/>
          <w:szCs w:val="28"/>
        </w:rPr>
        <w:object w:dxaOrig="1860" w:dyaOrig="620">
          <v:shape id="_x0000_i1054" type="#_x0000_t75" style="width:93pt;height:30.75pt" o:ole="">
            <v:imagedata r:id="rId69" o:title=""/>
          </v:shape>
          <o:OLEObject Type="Embed" ProgID="Equation.3" ShapeID="_x0000_i1054" DrawAspect="Content" ObjectID="_1697701199" r:id="rId70"/>
        </w:object>
      </w:r>
      <w:r w:rsidRPr="00331D71">
        <w:rPr>
          <w:rFonts w:ascii="Times New Roman" w:hAnsi="Times New Roman" w:cs="Times New Roman"/>
          <w:sz w:val="28"/>
          <w:szCs w:val="28"/>
          <w:lang w:val="kk-KZ"/>
        </w:rPr>
        <w:tab/>
      </w:r>
      <w:r w:rsidRPr="00331D71">
        <w:rPr>
          <w:rFonts w:ascii="Times New Roman" w:hAnsi="Times New Roman" w:cs="Times New Roman"/>
          <w:sz w:val="28"/>
          <w:szCs w:val="28"/>
          <w:lang w:val="kk-KZ"/>
        </w:rPr>
        <w:tab/>
      </w:r>
      <w:r w:rsidRPr="00331D71">
        <w:rPr>
          <w:rFonts w:ascii="Times New Roman" w:hAnsi="Times New Roman" w:cs="Times New Roman"/>
          <w:sz w:val="28"/>
          <w:szCs w:val="28"/>
          <w:lang w:val="kk-KZ"/>
        </w:rPr>
        <w:tab/>
      </w:r>
      <w:r w:rsidRPr="00331D71">
        <w:rPr>
          <w:rFonts w:ascii="Times New Roman" w:hAnsi="Times New Roman" w:cs="Times New Roman"/>
          <w:sz w:val="28"/>
          <w:szCs w:val="28"/>
          <w:lang w:val="kk-KZ"/>
        </w:rPr>
        <w:tab/>
      </w:r>
      <w:r w:rsidRPr="00331D71">
        <w:rPr>
          <w:rFonts w:ascii="Times New Roman" w:hAnsi="Times New Roman" w:cs="Times New Roman"/>
          <w:sz w:val="28"/>
          <w:szCs w:val="28"/>
          <w:lang w:val="kk-KZ"/>
        </w:rPr>
        <w:tab/>
        <w:t>(1.54)</w:t>
      </w:r>
    </w:p>
    <w:p w:rsidR="00331D71" w:rsidRPr="00331D71" w:rsidRDefault="00331D71" w:rsidP="00331D71">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Жоғарғы бөліктің</w:t>
      </w:r>
      <w:r w:rsidRPr="00331D71">
        <w:rPr>
          <w:rFonts w:ascii="Times New Roman" w:hAnsi="Times New Roman" w:cs="Times New Roman"/>
          <w:sz w:val="28"/>
          <w:szCs w:val="28"/>
          <w:lang w:val="kk-KZ"/>
        </w:rPr>
        <w:t xml:space="preserve"> тереңдігі h</w:t>
      </w:r>
      <w:r w:rsidRPr="00331D71">
        <w:rPr>
          <w:rFonts w:ascii="Times New Roman" w:hAnsi="Times New Roman" w:cs="Times New Roman"/>
          <w:sz w:val="28"/>
          <w:szCs w:val="28"/>
          <w:vertAlign w:val="subscript"/>
          <w:lang w:val="kk-KZ"/>
        </w:rPr>
        <w:t>1</w:t>
      </w:r>
      <w:r w:rsidRPr="00331D71">
        <w:rPr>
          <w:rFonts w:ascii="Times New Roman" w:hAnsi="Times New Roman" w:cs="Times New Roman"/>
          <w:sz w:val="28"/>
          <w:szCs w:val="28"/>
          <w:lang w:val="kk-KZ"/>
        </w:rPr>
        <w:t xml:space="preserve"> = h-R.</w:t>
      </w:r>
    </w:p>
    <w:p w:rsidR="00331D71" w:rsidRDefault="00331D71" w:rsidP="00331D71">
      <w:pPr>
        <w:spacing w:after="0"/>
        <w:ind w:firstLine="709"/>
        <w:jc w:val="both"/>
        <w:rPr>
          <w:rFonts w:ascii="Times New Roman" w:hAnsi="Times New Roman" w:cs="Times New Roman"/>
          <w:sz w:val="28"/>
          <w:szCs w:val="28"/>
          <w:lang w:val="kk-KZ"/>
        </w:rPr>
      </w:pP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331D71">
        <w:rPr>
          <w:rFonts w:ascii="Times New Roman" w:hAnsi="Times New Roman" w:cs="Times New Roman"/>
          <w:sz w:val="28"/>
          <w:szCs w:val="28"/>
          <w:lang w:val="kk-KZ"/>
        </w:rPr>
        <w:t>қисығы арқылы тереңдік пен дене салмағын анықтауға болады:</w:t>
      </w:r>
    </w:p>
    <w:p w:rsidR="00331D71" w:rsidRPr="00853EF2" w:rsidRDefault="00853EF2" w:rsidP="00331D71">
      <w:pPr>
        <w:ind w:firstLine="709"/>
        <w:jc w:val="center"/>
        <w:rPr>
          <w:rFonts w:ascii="Times New Roman" w:hAnsi="Times New Roman" w:cs="Times New Roman"/>
          <w:sz w:val="28"/>
          <w:szCs w:val="28"/>
        </w:rPr>
      </w:pPr>
      <w:r w:rsidRPr="00853EF2">
        <w:rPr>
          <w:rFonts w:ascii="Times New Roman" w:hAnsi="Times New Roman" w:cs="Times New Roman"/>
          <w:position w:val="-12"/>
          <w:sz w:val="28"/>
          <w:szCs w:val="28"/>
        </w:rPr>
        <w:object w:dxaOrig="1840" w:dyaOrig="380">
          <v:shape id="_x0000_i1055" type="#_x0000_t75" style="width:92.25pt;height:18.75pt" o:ole="">
            <v:imagedata r:id="rId71" o:title=""/>
          </v:shape>
          <o:OLEObject Type="Embed" ProgID="Equation.3" ShapeID="_x0000_i1055" DrawAspect="Content" ObjectID="_1697701200" r:id="rId72"/>
        </w:object>
      </w:r>
    </w:p>
    <w:p w:rsidR="00331D71" w:rsidRDefault="00853EF2" w:rsidP="00331D71">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 xml:space="preserve">Функция экстремумға жететін абсцисса мәндері оны нөлге теңестіре отырып,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853EF2">
        <w:rPr>
          <w:rFonts w:ascii="Times New Roman" w:hAnsi="Times New Roman" w:cs="Times New Roman"/>
          <w:sz w:val="28"/>
          <w:szCs w:val="28"/>
          <w:lang w:val="kk-KZ"/>
        </w:rPr>
        <w:t>-тің алғашқы туындысы бойынша табылады:</w:t>
      </w:r>
    </w:p>
    <w:p w:rsidR="00853EF2" w:rsidRPr="00864A01" w:rsidRDefault="00853EF2" w:rsidP="00853EF2">
      <w:pPr>
        <w:ind w:firstLine="709"/>
        <w:jc w:val="center"/>
        <w:rPr>
          <w:sz w:val="24"/>
          <w:szCs w:val="24"/>
        </w:rPr>
      </w:pPr>
      <w:r w:rsidRPr="00786928">
        <w:rPr>
          <w:position w:val="-12"/>
          <w:sz w:val="24"/>
          <w:szCs w:val="24"/>
        </w:rPr>
        <w:object w:dxaOrig="3840" w:dyaOrig="360">
          <v:shape id="_x0000_i1056" type="#_x0000_t75" style="width:192pt;height:18pt" o:ole="">
            <v:imagedata r:id="rId73" o:title=""/>
          </v:shape>
          <o:OLEObject Type="Embed" ProgID="Equation.3" ShapeID="_x0000_i1056" DrawAspect="Content" ObjectID="_1697701201" r:id="rId74"/>
        </w:object>
      </w:r>
    </w:p>
    <w:p w:rsidR="00853EF2" w:rsidRDefault="00853EF2" w:rsidP="00331D71">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 xml:space="preserve">Осылайша, </w:t>
      </w:r>
      <w:r w:rsidRPr="0090779C">
        <w:rPr>
          <w:rFonts w:ascii="Times New Roman" w:hAnsi="Times New Roman" w:cs="Times New Roman"/>
          <w:sz w:val="28"/>
          <w:szCs w:val="28"/>
          <w:lang w:val="kk-KZ"/>
        </w:rPr>
        <w:t>W</w:t>
      </w:r>
      <w:r w:rsidRPr="0090779C">
        <w:rPr>
          <w:rFonts w:ascii="Times New Roman" w:hAnsi="Times New Roman" w:cs="Times New Roman"/>
          <w:sz w:val="28"/>
          <w:szCs w:val="28"/>
          <w:vertAlign w:val="subscript"/>
          <w:lang w:val="kk-KZ"/>
        </w:rPr>
        <w:t>xz</w:t>
      </w:r>
      <w:r w:rsidRPr="00853EF2">
        <w:rPr>
          <w:rFonts w:ascii="Times New Roman" w:hAnsi="Times New Roman" w:cs="Times New Roman"/>
          <w:sz w:val="28"/>
          <w:szCs w:val="28"/>
          <w:lang w:val="kk-KZ"/>
        </w:rPr>
        <w:t>графигінен x</w:t>
      </w:r>
      <w:r w:rsidRPr="00853EF2">
        <w:rPr>
          <w:rFonts w:ascii="Times New Roman" w:hAnsi="Times New Roman" w:cs="Times New Roman"/>
          <w:i/>
          <w:sz w:val="28"/>
          <w:szCs w:val="28"/>
          <w:vertAlign w:val="subscript"/>
          <w:lang w:val="kk-KZ"/>
        </w:rPr>
        <w:t>max</w:t>
      </w:r>
      <w:r w:rsidRPr="00853EF2">
        <w:rPr>
          <w:rFonts w:ascii="Times New Roman" w:hAnsi="Times New Roman" w:cs="Times New Roman"/>
          <w:sz w:val="28"/>
          <w:szCs w:val="28"/>
          <w:lang w:val="kk-KZ"/>
        </w:rPr>
        <w:t xml:space="preserve"> және x</w:t>
      </w:r>
      <w:r w:rsidRPr="00853EF2">
        <w:rPr>
          <w:rFonts w:ascii="Times New Roman" w:hAnsi="Times New Roman" w:cs="Times New Roman"/>
          <w:i/>
          <w:sz w:val="28"/>
          <w:szCs w:val="28"/>
          <w:vertAlign w:val="subscript"/>
          <w:lang w:val="kk-KZ"/>
        </w:rPr>
        <w:t>min</w:t>
      </w:r>
      <w:r w:rsidRPr="00853EF2">
        <w:rPr>
          <w:rFonts w:ascii="Times New Roman" w:hAnsi="Times New Roman" w:cs="Times New Roman"/>
          <w:sz w:val="28"/>
          <w:szCs w:val="28"/>
          <w:lang w:val="kk-KZ"/>
        </w:rPr>
        <w:t xml:space="preserve"> абсцисса мәндерін алып таст</w:t>
      </w:r>
      <w:r>
        <w:rPr>
          <w:rFonts w:ascii="Times New Roman" w:hAnsi="Times New Roman" w:cs="Times New Roman"/>
          <w:sz w:val="28"/>
          <w:szCs w:val="28"/>
          <w:lang w:val="kk-KZ"/>
        </w:rPr>
        <w:t>ағанда, біз h тереңдігін аламыз</w:t>
      </w:r>
      <w:r w:rsidRPr="00853EF2">
        <w:rPr>
          <w:rFonts w:ascii="Times New Roman" w:hAnsi="Times New Roman" w:cs="Times New Roman"/>
          <w:sz w:val="28"/>
          <w:szCs w:val="28"/>
          <w:lang w:val="kk-KZ"/>
        </w:rPr>
        <w:t>:</w:t>
      </w:r>
    </w:p>
    <w:p w:rsidR="00853EF2" w:rsidRPr="000D0DF8" w:rsidRDefault="00853EF2" w:rsidP="00853EF2">
      <w:pPr>
        <w:ind w:firstLine="709"/>
        <w:jc w:val="center"/>
        <w:rPr>
          <w:sz w:val="24"/>
          <w:szCs w:val="24"/>
          <w:lang w:val="en-US"/>
        </w:rPr>
      </w:pPr>
      <w:r w:rsidRPr="000D0DF8">
        <w:rPr>
          <w:position w:val="-24"/>
          <w:sz w:val="24"/>
          <w:szCs w:val="24"/>
          <w:lang w:val="en-US"/>
        </w:rPr>
        <w:object w:dxaOrig="2020" w:dyaOrig="660">
          <v:shape id="_x0000_i1057" type="#_x0000_t75" style="width:101.25pt;height:33pt" o:ole="">
            <v:imagedata r:id="rId75" o:title=""/>
          </v:shape>
          <o:OLEObject Type="Embed" ProgID="Equation.3" ShapeID="_x0000_i1057" DrawAspect="Content" ObjectID="_1697701202" r:id="rId76"/>
        </w:object>
      </w:r>
    </w:p>
    <w:p w:rsidR="00853EF2" w:rsidRDefault="00853EF2" w:rsidP="00331D71">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en-US"/>
        </w:rPr>
        <w:t>d (W</w:t>
      </w:r>
      <w:r w:rsidRPr="00853EF2">
        <w:rPr>
          <w:rFonts w:ascii="Times New Roman" w:hAnsi="Times New Roman" w:cs="Times New Roman"/>
          <w:sz w:val="28"/>
          <w:szCs w:val="28"/>
          <w:vertAlign w:val="subscript"/>
          <w:lang w:val="en-US"/>
        </w:rPr>
        <w:t>Δ</w:t>
      </w:r>
      <w:r w:rsidRPr="00853EF2">
        <w:rPr>
          <w:rFonts w:ascii="Times New Roman" w:hAnsi="Times New Roman" w:cs="Times New Roman"/>
          <w:sz w:val="28"/>
          <w:szCs w:val="28"/>
          <w:lang w:val="en-US"/>
        </w:rPr>
        <w:t>)/dx = 0</w:t>
      </w:r>
      <w:r w:rsidRPr="00853EF2">
        <w:rPr>
          <w:rFonts w:ascii="Times New Roman" w:hAnsi="Times New Roman" w:cs="Times New Roman"/>
          <w:sz w:val="28"/>
          <w:szCs w:val="28"/>
          <w:lang w:val="kk-KZ"/>
        </w:rPr>
        <w:t>минимум жағдайынан WΔ қисық сызығына ұқсас,</w:t>
      </w:r>
      <w:r>
        <w:rPr>
          <w:rFonts w:ascii="Times New Roman" w:hAnsi="Times New Roman" w:cs="Times New Roman"/>
          <w:sz w:val="28"/>
          <w:szCs w:val="28"/>
          <w:lang w:val="kk-KZ"/>
        </w:rPr>
        <w:t xml:space="preserve"> енді</w:t>
      </w:r>
      <w:r w:rsidRPr="00853EF2">
        <w:rPr>
          <w:rFonts w:ascii="Times New Roman" w:hAnsi="Times New Roman" w:cs="Times New Roman"/>
          <w:sz w:val="28"/>
          <w:szCs w:val="28"/>
          <w:lang w:val="kk-KZ"/>
        </w:rPr>
        <w:t>:</w:t>
      </w:r>
    </w:p>
    <w:p w:rsidR="00853EF2" w:rsidRPr="000D0DF8" w:rsidRDefault="00853EF2" w:rsidP="00853EF2">
      <w:pPr>
        <w:ind w:firstLine="709"/>
        <w:jc w:val="center"/>
        <w:rPr>
          <w:sz w:val="24"/>
          <w:szCs w:val="24"/>
        </w:rPr>
      </w:pPr>
      <w:r w:rsidRPr="000D0DF8">
        <w:rPr>
          <w:position w:val="-58"/>
          <w:sz w:val="24"/>
          <w:szCs w:val="24"/>
        </w:rPr>
        <w:object w:dxaOrig="3680" w:dyaOrig="999">
          <v:shape id="_x0000_i1058" type="#_x0000_t75" style="width:183.75pt;height:50.25pt" o:ole="">
            <v:imagedata r:id="rId77" o:title=""/>
          </v:shape>
          <o:OLEObject Type="Embed" ProgID="Equation.3" ShapeID="_x0000_i1058" DrawAspect="Content" ObjectID="_1697701203" r:id="rId78"/>
        </w:object>
      </w:r>
    </w:p>
    <w:p w:rsidR="00853EF2" w:rsidRPr="00853EF2" w:rsidRDefault="00853EF2" w:rsidP="00853EF2">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Сондықтан, шарды </w:t>
      </w:r>
      <w:r w:rsidRPr="00853EF2">
        <w:rPr>
          <w:rFonts w:ascii="Times New Roman" w:hAnsi="Times New Roman" w:cs="Times New Roman"/>
          <w:sz w:val="28"/>
          <w:szCs w:val="28"/>
          <w:lang w:val="kk-KZ"/>
        </w:rPr>
        <w:t>денені қабылдай отырып, өріс қисықтарының табиғаты б</w:t>
      </w:r>
      <w:r>
        <w:rPr>
          <w:rFonts w:ascii="Times New Roman" w:hAnsi="Times New Roman" w:cs="Times New Roman"/>
          <w:sz w:val="28"/>
          <w:szCs w:val="28"/>
          <w:lang w:val="kk-KZ"/>
        </w:rPr>
        <w:t>ойынша оның массасын,</w:t>
      </w:r>
      <w:r w:rsidRPr="00853EF2">
        <w:rPr>
          <w:rFonts w:ascii="Times New Roman" w:hAnsi="Times New Roman" w:cs="Times New Roman"/>
          <w:sz w:val="28"/>
          <w:szCs w:val="28"/>
          <w:lang w:val="kk-KZ"/>
        </w:rPr>
        <w:t xml:space="preserve"> тереңдігі мен көлемін есептеуге болады.</w:t>
      </w:r>
    </w:p>
    <w:p w:rsidR="00853EF2" w:rsidRDefault="00853EF2" w:rsidP="00853EF2">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Гравитациялық өрістің қисықтары арқылы геологиялық денелердің параметрлерін анықтаудың көптеген жолдары бар. Гравиметриялық түсірілім тәжірибесінде кездесетін аномалиялар мен аномальды өрістердің алуан түрлілігі оларды зерттеудің</w:t>
      </w:r>
      <w:r>
        <w:rPr>
          <w:rFonts w:ascii="Times New Roman" w:hAnsi="Times New Roman" w:cs="Times New Roman"/>
          <w:sz w:val="28"/>
          <w:szCs w:val="28"/>
          <w:lang w:val="kk-KZ"/>
        </w:rPr>
        <w:t xml:space="preserve"> көптеген әдістері мен тәсілдері барын</w:t>
      </w:r>
      <w:r w:rsidRPr="00853EF2">
        <w:rPr>
          <w:rFonts w:ascii="Times New Roman" w:hAnsi="Times New Roman" w:cs="Times New Roman"/>
          <w:sz w:val="28"/>
          <w:szCs w:val="28"/>
          <w:lang w:val="kk-KZ"/>
        </w:rPr>
        <w:t xml:space="preserve"> анықтайды. Аналитикалық формулалардан басқа, әртүрлі </w:t>
      </w:r>
      <w:r>
        <w:rPr>
          <w:rFonts w:ascii="Times New Roman" w:hAnsi="Times New Roman" w:cs="Times New Roman"/>
          <w:sz w:val="28"/>
          <w:szCs w:val="28"/>
          <w:lang w:val="kk-KZ"/>
        </w:rPr>
        <w:t>палеткаларды, номограммаларды (Ю</w:t>
      </w:r>
      <w:r w:rsidRPr="00853EF2">
        <w:rPr>
          <w:rFonts w:ascii="Times New Roman" w:hAnsi="Times New Roman" w:cs="Times New Roman"/>
          <w:sz w:val="28"/>
          <w:szCs w:val="28"/>
          <w:lang w:val="kk-KZ"/>
        </w:rPr>
        <w:t>нг палеткасы, Гамбурцев палеткас</w:t>
      </w:r>
      <w:r>
        <w:rPr>
          <w:rFonts w:ascii="Times New Roman" w:hAnsi="Times New Roman" w:cs="Times New Roman"/>
          <w:sz w:val="28"/>
          <w:szCs w:val="28"/>
          <w:lang w:val="kk-KZ"/>
        </w:rPr>
        <w:t>ы және т. б.) қолдана отырып тал</w:t>
      </w:r>
      <w:r w:rsidRPr="00853EF2">
        <w:rPr>
          <w:rFonts w:ascii="Times New Roman" w:hAnsi="Times New Roman" w:cs="Times New Roman"/>
          <w:sz w:val="28"/>
          <w:szCs w:val="28"/>
          <w:lang w:val="kk-KZ"/>
        </w:rPr>
        <w:t>дау әдісі қолданылады, өрістерді бөлу әдістері – картадағы ауытқуларды орташалау әдісімен аймақтық фонды алып тастау, өрістерді орташа градиенттер әдісімен бөлу, қисықтарды төменгі және жоғарғы жартылай кеңістікке айналдыру арқылы жергілікті ауытқуларды бөлу және т. б.</w:t>
      </w:r>
      <w:r>
        <w:rPr>
          <w:rFonts w:ascii="Times New Roman" w:hAnsi="Times New Roman" w:cs="Times New Roman"/>
          <w:sz w:val="28"/>
          <w:szCs w:val="28"/>
          <w:lang w:val="kk-KZ"/>
        </w:rPr>
        <w:t xml:space="preserve"> әдістерден тұрады.</w:t>
      </w:r>
    </w:p>
    <w:p w:rsidR="00853EF2" w:rsidRDefault="00853EF2" w:rsidP="00853EF2">
      <w:pPr>
        <w:spacing w:after="0"/>
        <w:ind w:firstLine="709"/>
        <w:jc w:val="both"/>
        <w:rPr>
          <w:rFonts w:ascii="Times New Roman" w:hAnsi="Times New Roman" w:cs="Times New Roman"/>
          <w:sz w:val="28"/>
          <w:szCs w:val="28"/>
          <w:lang w:val="kk-KZ"/>
        </w:rPr>
      </w:pPr>
    </w:p>
    <w:p w:rsidR="00853EF2" w:rsidRDefault="00835FF3" w:rsidP="00853EF2">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2.4.3 Г</w:t>
      </w:r>
      <w:r w:rsidR="00853EF2" w:rsidRPr="00853EF2">
        <w:rPr>
          <w:rFonts w:ascii="Times New Roman" w:hAnsi="Times New Roman" w:cs="Times New Roman"/>
          <w:sz w:val="28"/>
          <w:szCs w:val="28"/>
          <w:lang w:val="kk-KZ"/>
        </w:rPr>
        <w:t>равибарлауды қолдану саласы</w:t>
      </w:r>
    </w:p>
    <w:p w:rsidR="00002FFB" w:rsidRDefault="00002FFB" w:rsidP="00853EF2">
      <w:pPr>
        <w:spacing w:after="0"/>
        <w:ind w:firstLine="709"/>
        <w:jc w:val="both"/>
        <w:rPr>
          <w:rFonts w:ascii="Times New Roman" w:hAnsi="Times New Roman" w:cs="Times New Roman"/>
          <w:sz w:val="28"/>
          <w:szCs w:val="28"/>
          <w:lang w:val="kk-KZ"/>
        </w:rPr>
      </w:pPr>
    </w:p>
    <w:p w:rsidR="00853EF2" w:rsidRPr="00853EF2" w:rsidRDefault="00853EF2" w:rsidP="00853EF2">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Гравибарлау негізінен ірі геологиялық аймақтарды тектоникалық және литологиялық-петрогра</w:t>
      </w:r>
      <w:r w:rsidR="00814F49">
        <w:rPr>
          <w:rFonts w:ascii="Times New Roman" w:hAnsi="Times New Roman" w:cs="Times New Roman"/>
          <w:sz w:val="28"/>
          <w:szCs w:val="28"/>
          <w:lang w:val="kk-KZ"/>
        </w:rPr>
        <w:t>фиялық аудандастыру мақсатында м</w:t>
      </w:r>
      <w:r w:rsidRPr="00853EF2">
        <w:rPr>
          <w:rFonts w:ascii="Times New Roman" w:hAnsi="Times New Roman" w:cs="Times New Roman"/>
          <w:sz w:val="28"/>
          <w:szCs w:val="28"/>
          <w:lang w:val="kk-KZ"/>
        </w:rPr>
        <w:t>ұнай және газ кен орындарын геофизикалық барлаудың барлау әдісі ретінде қолданылады, мысалы, әртүрлі геологиялық құрылымы бар аудандардың</w:t>
      </w:r>
      <w:r w:rsidR="00814F49">
        <w:rPr>
          <w:rFonts w:ascii="Times New Roman" w:hAnsi="Times New Roman" w:cs="Times New Roman"/>
          <w:sz w:val="28"/>
          <w:szCs w:val="28"/>
          <w:lang w:val="kk-KZ"/>
        </w:rPr>
        <w:t xml:space="preserve"> шекараларын белгілеу, </w:t>
      </w:r>
      <w:r w:rsidRPr="00853EF2">
        <w:rPr>
          <w:rFonts w:ascii="Times New Roman" w:hAnsi="Times New Roman" w:cs="Times New Roman"/>
          <w:sz w:val="28"/>
          <w:szCs w:val="28"/>
          <w:lang w:val="kk-KZ"/>
        </w:rPr>
        <w:t>шөгінділердің қалың қабаттарының, жер қыртысындағы терең жарықтардың және т. б.</w:t>
      </w:r>
      <w:r w:rsidR="00814F49">
        <w:rPr>
          <w:rFonts w:ascii="Times New Roman" w:hAnsi="Times New Roman" w:cs="Times New Roman"/>
          <w:sz w:val="28"/>
          <w:szCs w:val="28"/>
          <w:lang w:val="kk-KZ"/>
        </w:rPr>
        <w:t xml:space="preserve"> құрлымдарды анықтау үшін қолданылады.</w:t>
      </w:r>
    </w:p>
    <w:p w:rsidR="00853EF2" w:rsidRPr="00853EF2" w:rsidRDefault="00853EF2" w:rsidP="00853EF2">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 xml:space="preserve">Қолайлы жағдайларда </w:t>
      </w:r>
      <w:r w:rsidR="00814F49">
        <w:rPr>
          <w:rFonts w:ascii="Times New Roman" w:hAnsi="Times New Roman" w:cs="Times New Roman"/>
          <w:sz w:val="28"/>
          <w:szCs w:val="28"/>
          <w:lang w:val="kk-KZ"/>
        </w:rPr>
        <w:t>гравибарлауды шөгінді жыныстардың қатпарларында</w:t>
      </w:r>
      <w:r w:rsidRPr="00853EF2">
        <w:rPr>
          <w:rFonts w:ascii="Times New Roman" w:hAnsi="Times New Roman" w:cs="Times New Roman"/>
          <w:sz w:val="28"/>
          <w:szCs w:val="28"/>
          <w:lang w:val="kk-KZ"/>
        </w:rPr>
        <w:t xml:space="preserve"> мұнай-газдылыққа қатысты перспективалы жергілікті құрылымдарды анықтау</w:t>
      </w:r>
      <w:r w:rsidR="00814F49">
        <w:rPr>
          <w:rFonts w:ascii="Times New Roman" w:hAnsi="Times New Roman" w:cs="Times New Roman"/>
          <w:sz w:val="28"/>
          <w:szCs w:val="28"/>
          <w:lang w:val="kk-KZ"/>
        </w:rPr>
        <w:t xml:space="preserve"> үшін, содан</w:t>
      </w:r>
      <w:r w:rsidRPr="00853EF2">
        <w:rPr>
          <w:rFonts w:ascii="Times New Roman" w:hAnsi="Times New Roman" w:cs="Times New Roman"/>
          <w:sz w:val="28"/>
          <w:szCs w:val="28"/>
          <w:lang w:val="kk-KZ"/>
        </w:rPr>
        <w:t xml:space="preserve"> басқа геофизикалық әдістермен бірге және мұнай-газ кен орындарын тікелей іздеу үшін де пайдалануға болады.</w:t>
      </w:r>
    </w:p>
    <w:p w:rsidR="00853EF2" w:rsidRDefault="00853EF2" w:rsidP="00853EF2">
      <w:pPr>
        <w:spacing w:after="0"/>
        <w:ind w:firstLine="709"/>
        <w:jc w:val="both"/>
        <w:rPr>
          <w:rFonts w:ascii="Times New Roman" w:hAnsi="Times New Roman" w:cs="Times New Roman"/>
          <w:sz w:val="28"/>
          <w:szCs w:val="28"/>
          <w:lang w:val="kk-KZ"/>
        </w:rPr>
      </w:pPr>
      <w:r w:rsidRPr="00853EF2">
        <w:rPr>
          <w:rFonts w:ascii="Times New Roman" w:hAnsi="Times New Roman" w:cs="Times New Roman"/>
          <w:sz w:val="28"/>
          <w:szCs w:val="28"/>
          <w:lang w:val="kk-KZ"/>
        </w:rPr>
        <w:t>Әдетте гравибарлау далалық геофизиканың басқа неғұрлым егжей-тегжейлі әдістеріне (ең алдымен сейсмобарлау және ішінара электрбарлау) және</w:t>
      </w:r>
      <w:r w:rsidR="00814F49">
        <w:rPr>
          <w:rFonts w:ascii="Times New Roman" w:hAnsi="Times New Roman" w:cs="Times New Roman"/>
          <w:sz w:val="28"/>
          <w:szCs w:val="28"/>
          <w:lang w:val="kk-KZ"/>
        </w:rPr>
        <w:t xml:space="preserve"> бұрғылау</w:t>
      </w:r>
      <w:r w:rsidRPr="00853EF2">
        <w:rPr>
          <w:rFonts w:ascii="Times New Roman" w:hAnsi="Times New Roman" w:cs="Times New Roman"/>
          <w:sz w:val="28"/>
          <w:szCs w:val="28"/>
          <w:lang w:val="kk-KZ"/>
        </w:rPr>
        <w:t xml:space="preserve"> іздестіру</w:t>
      </w:r>
      <w:r w:rsidR="00814F49">
        <w:rPr>
          <w:rFonts w:ascii="Times New Roman" w:hAnsi="Times New Roman" w:cs="Times New Roman"/>
          <w:sz w:val="28"/>
          <w:szCs w:val="28"/>
          <w:lang w:val="kk-KZ"/>
        </w:rPr>
        <w:t xml:space="preserve"> жұмыстары үшін</w:t>
      </w:r>
      <w:r w:rsidRPr="00853EF2">
        <w:rPr>
          <w:rFonts w:ascii="Times New Roman" w:hAnsi="Times New Roman" w:cs="Times New Roman"/>
          <w:sz w:val="28"/>
          <w:szCs w:val="28"/>
          <w:lang w:val="kk-KZ"/>
        </w:rPr>
        <w:t xml:space="preserve"> және және ірі аумақтар шегінде егжей-тегжейлі геофизикалық зер</w:t>
      </w:r>
      <w:r w:rsidR="00814F49">
        <w:rPr>
          <w:rFonts w:ascii="Times New Roman" w:hAnsi="Times New Roman" w:cs="Times New Roman"/>
          <w:sz w:val="28"/>
          <w:szCs w:val="28"/>
          <w:lang w:val="kk-KZ"/>
        </w:rPr>
        <w:t>ттеулер мен іздестіру бұрғылау жұмыстары</w:t>
      </w:r>
      <w:r w:rsidRPr="00853EF2">
        <w:rPr>
          <w:rFonts w:ascii="Times New Roman" w:hAnsi="Times New Roman" w:cs="Times New Roman"/>
          <w:sz w:val="28"/>
          <w:szCs w:val="28"/>
          <w:lang w:val="kk-KZ"/>
        </w:rPr>
        <w:t xml:space="preserve"> үшін перспективалы учаскелерді тез және аз экономикалық шығынмен анықтауға мүмкіндік береді. Гравибарлау геологиялық барлау мінд</w:t>
      </w:r>
      <w:r w:rsidR="00814F49">
        <w:rPr>
          <w:rFonts w:ascii="Times New Roman" w:hAnsi="Times New Roman" w:cs="Times New Roman"/>
          <w:sz w:val="28"/>
          <w:szCs w:val="28"/>
          <w:lang w:val="kk-KZ"/>
        </w:rPr>
        <w:t>еттерін неғұрлым толық шешуді одан басқа геофизикалық барлау</w:t>
      </w:r>
      <w:r w:rsidRPr="00853EF2">
        <w:rPr>
          <w:rFonts w:ascii="Times New Roman" w:hAnsi="Times New Roman" w:cs="Times New Roman"/>
          <w:sz w:val="28"/>
          <w:szCs w:val="28"/>
          <w:lang w:val="kk-KZ"/>
        </w:rPr>
        <w:t xml:space="preserve"> кешенде қолда</w:t>
      </w:r>
      <w:r w:rsidR="00814F49">
        <w:rPr>
          <w:rFonts w:ascii="Times New Roman" w:hAnsi="Times New Roman" w:cs="Times New Roman"/>
          <w:sz w:val="28"/>
          <w:szCs w:val="28"/>
          <w:lang w:val="kk-KZ"/>
        </w:rPr>
        <w:t>нылады</w:t>
      </w:r>
      <w:r w:rsidRPr="00853EF2">
        <w:rPr>
          <w:rFonts w:ascii="Times New Roman" w:hAnsi="Times New Roman" w:cs="Times New Roman"/>
          <w:sz w:val="28"/>
          <w:szCs w:val="28"/>
          <w:lang w:val="kk-KZ"/>
        </w:rPr>
        <w:t>. Мысалы, өңірлік зерттеулер кезінде гравибарлауды аэромагниттік түс</w:t>
      </w:r>
      <w:r w:rsidR="00814F49">
        <w:rPr>
          <w:rFonts w:ascii="Times New Roman" w:hAnsi="Times New Roman" w:cs="Times New Roman"/>
          <w:sz w:val="28"/>
          <w:szCs w:val="28"/>
          <w:lang w:val="kk-KZ"/>
        </w:rPr>
        <w:t>ірумен және өңірлік</w:t>
      </w:r>
      <w:r w:rsidRPr="00853EF2">
        <w:rPr>
          <w:rFonts w:ascii="Times New Roman" w:hAnsi="Times New Roman" w:cs="Times New Roman"/>
          <w:sz w:val="28"/>
          <w:szCs w:val="28"/>
          <w:lang w:val="kk-KZ"/>
        </w:rPr>
        <w:t xml:space="preserve"> сейсмикалық барлаумен, сондай-ақ магнитотеллуриялық әдіспен электрбарлаумен толықтырған жөн. Шөгінді қалыңдықта антиклинальды қатпарларды іздеу кезінде шағылысқан толқындар әдісімен гравибарлау мен сейсмикалық барлауды бірлесіп қолдану жақсы нәтиже береді.</w:t>
      </w:r>
    </w:p>
    <w:p w:rsidR="00814F49" w:rsidRDefault="00814F49" w:rsidP="00853EF2">
      <w:pPr>
        <w:spacing w:after="0"/>
        <w:ind w:firstLine="709"/>
        <w:jc w:val="both"/>
        <w:rPr>
          <w:rFonts w:ascii="Times New Roman" w:hAnsi="Times New Roman" w:cs="Times New Roman"/>
          <w:sz w:val="28"/>
          <w:szCs w:val="28"/>
          <w:lang w:val="kk-KZ"/>
        </w:rPr>
      </w:pPr>
      <w:r w:rsidRPr="00814F49">
        <w:rPr>
          <w:rFonts w:ascii="Times New Roman" w:hAnsi="Times New Roman" w:cs="Times New Roman"/>
          <w:sz w:val="28"/>
          <w:szCs w:val="28"/>
          <w:lang w:val="kk-KZ"/>
        </w:rPr>
        <w:t>Гравибарлау кен шоғырларын іздеу кезінде кеңінен қолданылады, мұнда әсіресе магнитті барлаумен және электрлі барлаумен кешенде тиімді.</w:t>
      </w:r>
    </w:p>
    <w:p w:rsidR="00814F49" w:rsidRDefault="00814F49" w:rsidP="00853EF2">
      <w:pPr>
        <w:spacing w:after="0"/>
        <w:ind w:firstLine="709"/>
        <w:jc w:val="both"/>
        <w:rPr>
          <w:rFonts w:ascii="Times New Roman" w:hAnsi="Times New Roman" w:cs="Times New Roman"/>
          <w:sz w:val="28"/>
          <w:szCs w:val="28"/>
          <w:lang w:val="kk-KZ"/>
        </w:rPr>
      </w:pPr>
    </w:p>
    <w:p w:rsidR="00814F49" w:rsidRDefault="00814F49" w:rsidP="00814F49">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2.4.4 Г</w:t>
      </w:r>
      <w:r w:rsidRPr="00814F49">
        <w:rPr>
          <w:rFonts w:ascii="Times New Roman" w:hAnsi="Times New Roman" w:cs="Times New Roman"/>
          <w:sz w:val="28"/>
          <w:szCs w:val="28"/>
          <w:lang w:val="kk-KZ"/>
        </w:rPr>
        <w:t>равиметриялық түсірілімдердің түрлері. Гравиметриялық бақылау жүйелері</w:t>
      </w:r>
    </w:p>
    <w:p w:rsidR="00002FFB" w:rsidRPr="00814F49" w:rsidRDefault="00002FFB" w:rsidP="00814F49">
      <w:pPr>
        <w:spacing w:after="0"/>
        <w:ind w:firstLine="709"/>
        <w:jc w:val="both"/>
        <w:rPr>
          <w:rFonts w:ascii="Times New Roman" w:hAnsi="Times New Roman" w:cs="Times New Roman"/>
          <w:sz w:val="28"/>
          <w:szCs w:val="28"/>
          <w:lang w:val="kk-KZ"/>
        </w:rPr>
      </w:pPr>
    </w:p>
    <w:p w:rsidR="00814F49" w:rsidRPr="00814F49" w:rsidRDefault="00814F49" w:rsidP="00814F49">
      <w:pPr>
        <w:spacing w:after="0"/>
        <w:ind w:firstLine="709"/>
        <w:jc w:val="both"/>
        <w:rPr>
          <w:rFonts w:ascii="Times New Roman" w:hAnsi="Times New Roman" w:cs="Times New Roman"/>
          <w:sz w:val="28"/>
          <w:szCs w:val="28"/>
          <w:lang w:val="kk-KZ"/>
        </w:rPr>
      </w:pPr>
      <w:r w:rsidRPr="00814F49">
        <w:rPr>
          <w:rFonts w:ascii="Times New Roman" w:hAnsi="Times New Roman" w:cs="Times New Roman"/>
          <w:sz w:val="28"/>
          <w:szCs w:val="28"/>
          <w:lang w:val="kk-KZ"/>
        </w:rPr>
        <w:t>Қойылған геологиялық барлау міндеттерінің сипатына қарай гравиметриялық түсірілімдер өңірлік, іздеу-түсіру және егжей-тегжейлі болып бөлінеді.</w:t>
      </w:r>
    </w:p>
    <w:p w:rsidR="00814F49" w:rsidRPr="00814F49" w:rsidRDefault="00814F49" w:rsidP="00814F49">
      <w:pPr>
        <w:spacing w:after="0"/>
        <w:ind w:firstLine="709"/>
        <w:jc w:val="both"/>
        <w:rPr>
          <w:rFonts w:ascii="Times New Roman" w:hAnsi="Times New Roman" w:cs="Times New Roman"/>
          <w:sz w:val="28"/>
          <w:szCs w:val="28"/>
          <w:lang w:val="kk-KZ"/>
        </w:rPr>
      </w:pPr>
      <w:r w:rsidRPr="00814F49">
        <w:rPr>
          <w:rFonts w:ascii="Times New Roman" w:hAnsi="Times New Roman" w:cs="Times New Roman"/>
          <w:i/>
          <w:sz w:val="28"/>
          <w:szCs w:val="28"/>
          <w:lang w:val="kk-KZ"/>
        </w:rPr>
        <w:t>Аймақтық түсірілім</w:t>
      </w:r>
      <w:r w:rsidRPr="00814F49">
        <w:rPr>
          <w:rFonts w:ascii="Times New Roman" w:hAnsi="Times New Roman" w:cs="Times New Roman"/>
          <w:sz w:val="28"/>
          <w:szCs w:val="28"/>
          <w:lang w:val="kk-KZ"/>
        </w:rPr>
        <w:t xml:space="preserve"> кең аумақтағы гравитациялық өрістің жалпы сипатын зерттеу үшін жүзеге асырылады. Аймақтық түсірілім материалдары негізінде ірі геологиялық аймақтар шегіндегі гравитациялық өрістің</w:t>
      </w:r>
      <w:r>
        <w:rPr>
          <w:rFonts w:ascii="Times New Roman" w:hAnsi="Times New Roman" w:cs="Times New Roman"/>
          <w:sz w:val="28"/>
          <w:szCs w:val="28"/>
          <w:lang w:val="kk-KZ"/>
        </w:rPr>
        <w:t xml:space="preserve"> жалпы заңдылықтары белгіленеді және</w:t>
      </w:r>
      <w:r w:rsidRPr="00814F49">
        <w:rPr>
          <w:rFonts w:ascii="Times New Roman" w:hAnsi="Times New Roman" w:cs="Times New Roman"/>
          <w:sz w:val="28"/>
          <w:szCs w:val="28"/>
          <w:lang w:val="kk-KZ"/>
        </w:rPr>
        <w:t xml:space="preserve"> тектоникалық аудандастыруды орындайды, атап айтқанда, платформалар мен геосинклинальды аймақтардың шекараларын бақылайды, жер қыртысының терең ақауларын анықтайды және т. б.</w:t>
      </w:r>
    </w:p>
    <w:p w:rsidR="00814F49" w:rsidRPr="00814F49" w:rsidRDefault="00814F49" w:rsidP="00814F49">
      <w:pPr>
        <w:spacing w:after="0"/>
        <w:ind w:firstLine="709"/>
        <w:jc w:val="both"/>
        <w:rPr>
          <w:rFonts w:ascii="Times New Roman" w:hAnsi="Times New Roman" w:cs="Times New Roman"/>
          <w:sz w:val="28"/>
          <w:szCs w:val="28"/>
          <w:lang w:val="kk-KZ"/>
        </w:rPr>
      </w:pPr>
      <w:r w:rsidRPr="00814F49">
        <w:rPr>
          <w:rFonts w:ascii="Times New Roman" w:hAnsi="Times New Roman" w:cs="Times New Roman"/>
          <w:sz w:val="28"/>
          <w:szCs w:val="28"/>
          <w:lang w:val="kk-KZ"/>
        </w:rPr>
        <w:lastRenderedPageBreak/>
        <w:t xml:space="preserve">Гравиметрия әдісімен </w:t>
      </w:r>
      <w:r w:rsidRPr="00FF4653">
        <w:rPr>
          <w:rFonts w:ascii="Times New Roman" w:hAnsi="Times New Roman" w:cs="Times New Roman"/>
          <w:i/>
          <w:sz w:val="28"/>
          <w:szCs w:val="28"/>
          <w:lang w:val="kk-KZ"/>
        </w:rPr>
        <w:t>іздеу-түсіру жұмыстары</w:t>
      </w:r>
      <w:r w:rsidRPr="00814F49">
        <w:rPr>
          <w:rFonts w:ascii="Times New Roman" w:hAnsi="Times New Roman" w:cs="Times New Roman"/>
          <w:sz w:val="28"/>
          <w:szCs w:val="28"/>
          <w:lang w:val="kk-KZ"/>
        </w:rPr>
        <w:t xml:space="preserve"> магмалық түзілімдерді картаға түсіру, олардың көлемдік құрылымының ерекшеліктерін зерттеу, дисъюнктивті тектониканы картаға түсіру мақсатын</w:t>
      </w:r>
      <w:r w:rsidR="00FF4653">
        <w:rPr>
          <w:rFonts w:ascii="Times New Roman" w:hAnsi="Times New Roman" w:cs="Times New Roman"/>
          <w:sz w:val="28"/>
          <w:szCs w:val="28"/>
          <w:lang w:val="kk-KZ"/>
        </w:rPr>
        <w:t>да 1:25000-1:50000 масштабтағы г</w:t>
      </w:r>
      <w:r w:rsidRPr="00814F49">
        <w:rPr>
          <w:rFonts w:ascii="Times New Roman" w:hAnsi="Times New Roman" w:cs="Times New Roman"/>
          <w:sz w:val="28"/>
          <w:szCs w:val="28"/>
          <w:lang w:val="kk-KZ"/>
        </w:rPr>
        <w:t>еологиялық суретке түсіру, ал қатпарлы құрылымдар</w:t>
      </w:r>
      <w:r w:rsidR="00FF4653">
        <w:rPr>
          <w:rFonts w:ascii="Times New Roman" w:hAnsi="Times New Roman" w:cs="Times New Roman"/>
          <w:sz w:val="28"/>
          <w:szCs w:val="28"/>
          <w:lang w:val="kk-KZ"/>
        </w:rPr>
        <w:t xml:space="preserve"> құраушыларының қалыңдығын анықтау осы құрылымдарды</w:t>
      </w:r>
      <w:r w:rsidRPr="00814F49">
        <w:rPr>
          <w:rFonts w:ascii="Times New Roman" w:hAnsi="Times New Roman" w:cs="Times New Roman"/>
          <w:sz w:val="28"/>
          <w:szCs w:val="28"/>
          <w:lang w:val="kk-KZ"/>
        </w:rPr>
        <w:t xml:space="preserve"> картаға түсіру</w:t>
      </w:r>
      <w:r w:rsidR="00FF4653">
        <w:rPr>
          <w:rFonts w:ascii="Times New Roman" w:hAnsi="Times New Roman" w:cs="Times New Roman"/>
          <w:sz w:val="28"/>
          <w:szCs w:val="28"/>
          <w:lang w:val="kk-KZ"/>
        </w:rPr>
        <w:t>,</w:t>
      </w:r>
      <w:r w:rsidRPr="00814F49">
        <w:rPr>
          <w:rFonts w:ascii="Times New Roman" w:hAnsi="Times New Roman" w:cs="Times New Roman"/>
          <w:sz w:val="28"/>
          <w:szCs w:val="28"/>
          <w:lang w:val="kk-KZ"/>
        </w:rPr>
        <w:t xml:space="preserve"> көлемді геологиялық құрылымды зерттеу негізінде локализация заңдылықтарын зерттеуде үлкен маңызға ие. </w:t>
      </w:r>
    </w:p>
    <w:p w:rsidR="00814F49" w:rsidRDefault="00814F49" w:rsidP="00814F49">
      <w:pPr>
        <w:spacing w:after="0"/>
        <w:ind w:firstLine="709"/>
        <w:jc w:val="both"/>
        <w:rPr>
          <w:rFonts w:ascii="Times New Roman" w:hAnsi="Times New Roman" w:cs="Times New Roman"/>
          <w:sz w:val="28"/>
          <w:szCs w:val="28"/>
          <w:lang w:val="kk-KZ"/>
        </w:rPr>
      </w:pPr>
      <w:r w:rsidRPr="00FF4653">
        <w:rPr>
          <w:rFonts w:ascii="Times New Roman" w:hAnsi="Times New Roman" w:cs="Times New Roman"/>
          <w:i/>
          <w:sz w:val="28"/>
          <w:szCs w:val="28"/>
          <w:lang w:val="kk-KZ"/>
        </w:rPr>
        <w:t>Егжей-тегжейлі түсіру</w:t>
      </w:r>
      <w:r w:rsidRPr="00814F49">
        <w:rPr>
          <w:rFonts w:ascii="Times New Roman" w:hAnsi="Times New Roman" w:cs="Times New Roman"/>
          <w:sz w:val="28"/>
          <w:szCs w:val="28"/>
          <w:lang w:val="kk-KZ"/>
        </w:rPr>
        <w:t xml:space="preserve"> пайдалы компоненттердің кен орындарын табуға перспективалы жекелеген учаскелерде орындалады. К</w:t>
      </w:r>
      <w:r w:rsidR="00FF4653">
        <w:rPr>
          <w:rFonts w:ascii="Times New Roman" w:hAnsi="Times New Roman" w:cs="Times New Roman"/>
          <w:sz w:val="28"/>
          <w:szCs w:val="28"/>
          <w:lang w:val="kk-KZ"/>
        </w:rPr>
        <w:t>енденуді немесе мұнай-газдылы аймақтарға</w:t>
      </w:r>
      <w:r w:rsidRPr="00814F49">
        <w:rPr>
          <w:rFonts w:ascii="Times New Roman" w:hAnsi="Times New Roman" w:cs="Times New Roman"/>
          <w:sz w:val="28"/>
          <w:szCs w:val="28"/>
          <w:lang w:val="kk-KZ"/>
        </w:rPr>
        <w:t xml:space="preserve"> перспективалы нақты салаларды анықтау мақсатында басқа әдістермен және геологиялық бақылаулармен бірге учаскенің геологиялық құрыл</w:t>
      </w:r>
      <w:r w:rsidR="00FF4653">
        <w:rPr>
          <w:rFonts w:ascii="Times New Roman" w:hAnsi="Times New Roman" w:cs="Times New Roman"/>
          <w:sz w:val="28"/>
          <w:szCs w:val="28"/>
          <w:lang w:val="kk-KZ"/>
        </w:rPr>
        <w:t>ымының ерекшеліктерін зерттеуде міндетіті болып табылады</w:t>
      </w:r>
      <w:r w:rsidRPr="00814F49">
        <w:rPr>
          <w:rFonts w:ascii="Times New Roman" w:hAnsi="Times New Roman" w:cs="Times New Roman"/>
          <w:sz w:val="28"/>
          <w:szCs w:val="28"/>
          <w:lang w:val="kk-KZ"/>
        </w:rPr>
        <w:t>. Қолайлы физикалық-геологиялық жағдайларда кен денелерін, кенді бақылайтын құрылымдарды, мұнай-газ құрылымдарын анықтауды, қадағалауды және геометриялауды қамтамасыз етеді.</w:t>
      </w:r>
    </w:p>
    <w:p w:rsidR="00FF4653" w:rsidRPr="00FF4653" w:rsidRDefault="00FF4653" w:rsidP="00FF4653">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ТМД аумағында гравиметриялық түсірілімдерді орындау гравиметриялық барлау жөніндегі техникалық нұсқаулықпен регламенттелген. Нұсқаулыққа гравиметриялық барлау жұмыстарын жобалау, ұйымдастыру және жүргізу әдістемесі, сондай-ақ гравиметриялық түсірілім нәтижелерін түсіндіру бойынша материал</w:t>
      </w:r>
      <w:r>
        <w:rPr>
          <w:rFonts w:ascii="Times New Roman" w:hAnsi="Times New Roman" w:cs="Times New Roman"/>
          <w:sz w:val="28"/>
          <w:szCs w:val="28"/>
          <w:lang w:val="kk-KZ"/>
        </w:rPr>
        <w:t>дар енгізілген, түсіру масштабы</w:t>
      </w:r>
      <w:r w:rsidRPr="00FF4653">
        <w:rPr>
          <w:rFonts w:ascii="Times New Roman" w:hAnsi="Times New Roman" w:cs="Times New Roman"/>
          <w:sz w:val="28"/>
          <w:szCs w:val="28"/>
          <w:lang w:val="kk-KZ"/>
        </w:rPr>
        <w:t xml:space="preserve"> желінің тығыздығы және гравиметриялық бақылаулардың дәлдігі арасындағы арақатынас</w:t>
      </w:r>
      <w:r>
        <w:rPr>
          <w:rFonts w:ascii="Times New Roman" w:hAnsi="Times New Roman" w:cs="Times New Roman"/>
          <w:sz w:val="28"/>
          <w:szCs w:val="28"/>
          <w:lang w:val="kk-KZ"/>
        </w:rPr>
        <w:t>ты айқындайды</w:t>
      </w:r>
      <w:r w:rsidRPr="00FF4653">
        <w:rPr>
          <w:rFonts w:ascii="Times New Roman" w:hAnsi="Times New Roman" w:cs="Times New Roman"/>
          <w:sz w:val="28"/>
          <w:szCs w:val="28"/>
          <w:lang w:val="kk-KZ"/>
        </w:rPr>
        <w:t>.</w:t>
      </w:r>
    </w:p>
    <w:p w:rsidR="00FF4653" w:rsidRPr="00FF4653" w:rsidRDefault="00FF4653" w:rsidP="00FF4653">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 xml:space="preserve">Өзінің сипаты бойынша барлау гравиметриялық түсірілімдері </w:t>
      </w:r>
      <w:r w:rsidRPr="00FF4653">
        <w:rPr>
          <w:rFonts w:ascii="Times New Roman" w:hAnsi="Times New Roman" w:cs="Times New Roman"/>
          <w:i/>
          <w:sz w:val="28"/>
          <w:szCs w:val="28"/>
          <w:lang w:val="kk-KZ"/>
        </w:rPr>
        <w:t xml:space="preserve">алаңдық </w:t>
      </w:r>
      <w:r w:rsidRPr="00FF4653">
        <w:rPr>
          <w:rFonts w:ascii="Times New Roman" w:hAnsi="Times New Roman" w:cs="Times New Roman"/>
          <w:sz w:val="28"/>
          <w:szCs w:val="28"/>
          <w:lang w:val="kk-KZ"/>
        </w:rPr>
        <w:t xml:space="preserve">және </w:t>
      </w:r>
      <w:r w:rsidRPr="00FF4653">
        <w:rPr>
          <w:rFonts w:ascii="Times New Roman" w:hAnsi="Times New Roman" w:cs="Times New Roman"/>
          <w:i/>
          <w:sz w:val="28"/>
          <w:szCs w:val="28"/>
          <w:lang w:val="kk-KZ"/>
        </w:rPr>
        <w:t>профильді</w:t>
      </w:r>
      <w:r w:rsidRPr="00FF4653">
        <w:rPr>
          <w:rFonts w:ascii="Times New Roman" w:hAnsi="Times New Roman" w:cs="Times New Roman"/>
          <w:sz w:val="28"/>
          <w:szCs w:val="28"/>
          <w:lang w:val="kk-KZ"/>
        </w:rPr>
        <w:t xml:space="preserve"> болып бөлінеді.</w:t>
      </w:r>
    </w:p>
    <w:p w:rsidR="00FF4653" w:rsidRDefault="00FF4653" w:rsidP="00FF4653">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 xml:space="preserve">Бақылау пункттері зерттелетін аумақта көп немесе аз біркелкі бөлінген түсірілім </w:t>
      </w:r>
      <w:r w:rsidRPr="00FF4653">
        <w:rPr>
          <w:rFonts w:ascii="Times New Roman" w:hAnsi="Times New Roman" w:cs="Times New Roman"/>
          <w:i/>
          <w:sz w:val="28"/>
          <w:szCs w:val="28"/>
          <w:lang w:val="kk-KZ"/>
        </w:rPr>
        <w:t>алаңдық түсірілім</w:t>
      </w:r>
      <w:r w:rsidRPr="00FF4653">
        <w:rPr>
          <w:rFonts w:ascii="Times New Roman" w:hAnsi="Times New Roman" w:cs="Times New Roman"/>
          <w:sz w:val="28"/>
          <w:szCs w:val="28"/>
          <w:lang w:val="kk-KZ"/>
        </w:rPr>
        <w:t xml:space="preserve"> деп аталады. Алаңдық түсірілім неғұрлым толық және шынайы ақпарат береді. Гравитациялық өрістің суретін анықтау міндеті гравитацияның негізгі бағыты болып табылады. Ауырлық күшінің байқалған мә</w:t>
      </w:r>
      <w:r>
        <w:rPr>
          <w:rFonts w:ascii="Times New Roman" w:hAnsi="Times New Roman" w:cs="Times New Roman"/>
          <w:sz w:val="28"/>
          <w:szCs w:val="28"/>
          <w:lang w:val="kk-KZ"/>
        </w:rPr>
        <w:t xml:space="preserve">ндеріне сәйкес </w:t>
      </w:r>
      <w:r w:rsidRPr="00FF4653">
        <w:rPr>
          <w:rFonts w:ascii="Times New Roman" w:hAnsi="Times New Roman" w:cs="Times New Roman"/>
          <w:sz w:val="28"/>
          <w:szCs w:val="28"/>
          <w:lang w:val="kk-KZ"/>
        </w:rPr>
        <w:t>бүкіл аймаққа ауырлық күшінің</w:t>
      </w:r>
      <w:r>
        <w:rPr>
          <w:rFonts w:ascii="Times New Roman" w:hAnsi="Times New Roman" w:cs="Times New Roman"/>
          <w:sz w:val="28"/>
          <w:szCs w:val="28"/>
          <w:lang w:val="kk-KZ"/>
        </w:rPr>
        <w:t xml:space="preserve"> аномалиясының картасын жасалынады</w:t>
      </w:r>
      <w:r w:rsidRPr="00FF4653">
        <w:rPr>
          <w:rFonts w:ascii="Times New Roman" w:hAnsi="Times New Roman" w:cs="Times New Roman"/>
          <w:sz w:val="28"/>
          <w:szCs w:val="28"/>
          <w:lang w:val="kk-KZ"/>
        </w:rPr>
        <w:t>.</w:t>
      </w:r>
    </w:p>
    <w:p w:rsidR="00FF4653" w:rsidRPr="00FF4653" w:rsidRDefault="004803B4" w:rsidP="00FF4653">
      <w:pPr>
        <w:spacing w:after="0"/>
        <w:ind w:firstLine="709"/>
        <w:jc w:val="both"/>
        <w:rPr>
          <w:rFonts w:ascii="Times New Roman" w:hAnsi="Times New Roman" w:cs="Times New Roman"/>
          <w:sz w:val="28"/>
          <w:szCs w:val="28"/>
          <w:lang w:val="kk-KZ"/>
        </w:rPr>
      </w:pPr>
      <w:r w:rsidRPr="004803B4">
        <w:rPr>
          <w:rFonts w:ascii="Times New Roman" w:hAnsi="Times New Roman" w:cs="Times New Roman"/>
          <w:i/>
          <w:sz w:val="28"/>
          <w:szCs w:val="28"/>
          <w:lang w:val="kk-KZ"/>
        </w:rPr>
        <w:t>Профильді</w:t>
      </w:r>
      <w:r w:rsidR="00FF4653" w:rsidRPr="004803B4">
        <w:rPr>
          <w:rFonts w:ascii="Times New Roman" w:hAnsi="Times New Roman" w:cs="Times New Roman"/>
          <w:i/>
          <w:sz w:val="28"/>
          <w:szCs w:val="28"/>
          <w:lang w:val="kk-KZ"/>
        </w:rPr>
        <w:t xml:space="preserve"> түсіру</w:t>
      </w:r>
      <w:r w:rsidR="00FF4653" w:rsidRPr="00FF4653">
        <w:rPr>
          <w:rFonts w:ascii="Times New Roman" w:hAnsi="Times New Roman" w:cs="Times New Roman"/>
          <w:sz w:val="28"/>
          <w:szCs w:val="28"/>
          <w:lang w:val="kk-KZ"/>
        </w:rPr>
        <w:t xml:space="preserve"> бір-б</w:t>
      </w:r>
      <w:r>
        <w:rPr>
          <w:rFonts w:ascii="Times New Roman" w:hAnsi="Times New Roman" w:cs="Times New Roman"/>
          <w:sz w:val="28"/>
          <w:szCs w:val="28"/>
          <w:lang w:val="kk-KZ"/>
        </w:rPr>
        <w:t>ірінен оқшауланған жеке пофильдер</w:t>
      </w:r>
      <w:r w:rsidR="00FF4653" w:rsidRPr="00FF4653">
        <w:rPr>
          <w:rFonts w:ascii="Times New Roman" w:hAnsi="Times New Roman" w:cs="Times New Roman"/>
          <w:sz w:val="28"/>
          <w:szCs w:val="28"/>
          <w:lang w:val="kk-KZ"/>
        </w:rPr>
        <w:t xml:space="preserve"> (бағыттар) бойынша орындалады. Зерттеудің бұл түрі барлау профилі (бағыты) бойындағы гравитациялық өрістің өзгеруі туралы жалпы түсінік алуға мүмкіндік береді. Профильдік түсірілімнің негізгі нәтижелері-ауырлық аномалиясының графигі</w:t>
      </w:r>
      <w:r>
        <w:rPr>
          <w:rFonts w:ascii="Times New Roman" w:hAnsi="Times New Roman" w:cs="Times New Roman"/>
          <w:sz w:val="28"/>
          <w:szCs w:val="28"/>
          <w:lang w:val="kk-KZ"/>
        </w:rPr>
        <w:t xml:space="preserve"> болып табылады</w:t>
      </w:r>
      <w:r w:rsidR="00FF4653" w:rsidRPr="00FF4653">
        <w:rPr>
          <w:rFonts w:ascii="Times New Roman" w:hAnsi="Times New Roman" w:cs="Times New Roman"/>
          <w:sz w:val="28"/>
          <w:szCs w:val="28"/>
          <w:lang w:val="kk-KZ"/>
        </w:rPr>
        <w:t>.</w:t>
      </w:r>
    </w:p>
    <w:p w:rsidR="004803B4" w:rsidRDefault="00FF4653" w:rsidP="004803B4">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ТМД аумағында, оның ішінде Қазақстан Республикасында орындалатын барлық гравиметриялық түсірілімдер негізгі гравиметриялық пункттердің жалпы мемлекеттік желісіне сүйенеді. Бұл пункттердегі ауырлық күшінің мәні ел аумағындағы негізгі маятникті пункттерге тікелей байланысты. Қажет болған жағдайда негізгі гравиметриялық пу</w:t>
      </w:r>
      <w:r w:rsidR="004803B4">
        <w:rPr>
          <w:rFonts w:ascii="Times New Roman" w:hAnsi="Times New Roman" w:cs="Times New Roman"/>
          <w:sz w:val="28"/>
          <w:szCs w:val="28"/>
          <w:lang w:val="kk-KZ"/>
        </w:rPr>
        <w:t>нкттер желісі көбейтіледі</w:t>
      </w:r>
      <w:r w:rsidRPr="00FF4653">
        <w:rPr>
          <w:rFonts w:ascii="Times New Roman" w:hAnsi="Times New Roman" w:cs="Times New Roman"/>
          <w:sz w:val="28"/>
          <w:szCs w:val="28"/>
          <w:lang w:val="kk-KZ"/>
        </w:rPr>
        <w:t xml:space="preserve"> және екінші класты тірек пункттері құрылады. Екінші сыныптағы </w:t>
      </w:r>
      <w:r w:rsidRPr="00FF4653">
        <w:rPr>
          <w:rFonts w:ascii="Times New Roman" w:hAnsi="Times New Roman" w:cs="Times New Roman"/>
          <w:sz w:val="28"/>
          <w:szCs w:val="28"/>
          <w:lang w:val="kk-KZ"/>
        </w:rPr>
        <w:lastRenderedPageBreak/>
        <w:t>тірек пункттерінің шамамен тығыздығы 3000-10000 км</w:t>
      </w:r>
      <w:r w:rsidRPr="004803B4">
        <w:rPr>
          <w:rFonts w:ascii="Times New Roman" w:hAnsi="Times New Roman" w:cs="Times New Roman"/>
          <w:sz w:val="28"/>
          <w:szCs w:val="28"/>
          <w:vertAlign w:val="superscript"/>
          <w:lang w:val="kk-KZ"/>
        </w:rPr>
        <w:t>2</w:t>
      </w:r>
      <w:r w:rsidRPr="00FF4653">
        <w:rPr>
          <w:rFonts w:ascii="Times New Roman" w:hAnsi="Times New Roman" w:cs="Times New Roman"/>
          <w:sz w:val="28"/>
          <w:szCs w:val="28"/>
          <w:lang w:val="kk-KZ"/>
        </w:rPr>
        <w:t xml:space="preserve">-ге бір тармақты құрайды (50-100 км пункттер арасындағы қашықтық). Екінші класты тірек пункттеріндегі ауырлық күшін анықтау дәлдігі 0,2 </w:t>
      </w:r>
      <w:r w:rsidR="004803B4" w:rsidRPr="004803B4">
        <w:rPr>
          <w:rFonts w:ascii="Times New Roman" w:hAnsi="Times New Roman" w:cs="Times New Roman"/>
          <w:sz w:val="28"/>
          <w:szCs w:val="28"/>
          <w:lang w:val="kk-KZ"/>
        </w:rPr>
        <w:t>мГал</w:t>
      </w:r>
      <w:r w:rsidR="004803B4">
        <w:rPr>
          <w:rFonts w:ascii="Times New Roman" w:hAnsi="Times New Roman" w:cs="Times New Roman"/>
          <w:sz w:val="28"/>
          <w:szCs w:val="28"/>
          <w:lang w:val="kk-KZ"/>
        </w:rPr>
        <w:t>дан төмен болмауы тиіс.</w:t>
      </w:r>
    </w:p>
    <w:p w:rsidR="00FF4653" w:rsidRPr="00FF4653" w:rsidRDefault="00FF4653" w:rsidP="004803B4">
      <w:pPr>
        <w:spacing w:after="0"/>
        <w:ind w:firstLine="709"/>
        <w:jc w:val="both"/>
        <w:rPr>
          <w:rFonts w:ascii="Times New Roman" w:hAnsi="Times New Roman" w:cs="Times New Roman"/>
          <w:sz w:val="28"/>
          <w:szCs w:val="28"/>
          <w:lang w:val="kk-KZ"/>
        </w:rPr>
      </w:pPr>
      <w:r w:rsidRPr="00FF4653">
        <w:rPr>
          <w:rFonts w:ascii="Times New Roman" w:hAnsi="Times New Roman" w:cs="Times New Roman"/>
          <w:sz w:val="28"/>
          <w:szCs w:val="28"/>
          <w:lang w:val="kk-KZ"/>
        </w:rPr>
        <w:t>Гравибарлау жұмыстары алаңында тікелей бақылау тірек</w:t>
      </w:r>
      <w:r w:rsidR="004803B4" w:rsidRPr="004803B4">
        <w:rPr>
          <w:rFonts w:ascii="Times New Roman" w:hAnsi="Times New Roman" w:cs="Times New Roman"/>
          <w:sz w:val="28"/>
          <w:szCs w:val="28"/>
          <w:lang w:val="kk-KZ"/>
        </w:rPr>
        <w:t>(опорных)</w:t>
      </w:r>
      <w:r w:rsidRPr="004803B4">
        <w:rPr>
          <w:rFonts w:ascii="Times New Roman" w:hAnsi="Times New Roman" w:cs="Times New Roman"/>
          <w:sz w:val="28"/>
          <w:szCs w:val="28"/>
          <w:lang w:val="kk-KZ"/>
        </w:rPr>
        <w:t xml:space="preserve"> және қатардағы</w:t>
      </w:r>
      <w:r w:rsidR="004803B4" w:rsidRPr="004803B4">
        <w:rPr>
          <w:rFonts w:ascii="Times New Roman" w:hAnsi="Times New Roman" w:cs="Times New Roman"/>
          <w:sz w:val="28"/>
          <w:szCs w:val="28"/>
          <w:lang w:val="kk-KZ"/>
        </w:rPr>
        <w:t>(рядовых</w:t>
      </w:r>
      <w:r w:rsidR="004803B4" w:rsidRPr="00FF4653">
        <w:rPr>
          <w:rFonts w:ascii="Times New Roman" w:hAnsi="Times New Roman" w:cs="Times New Roman"/>
          <w:sz w:val="28"/>
          <w:szCs w:val="28"/>
          <w:lang w:val="kk-KZ"/>
        </w:rPr>
        <w:t>)</w:t>
      </w:r>
      <w:r w:rsidRPr="00FF4653">
        <w:rPr>
          <w:rFonts w:ascii="Times New Roman" w:hAnsi="Times New Roman" w:cs="Times New Roman"/>
          <w:sz w:val="28"/>
          <w:szCs w:val="28"/>
          <w:lang w:val="kk-KZ"/>
        </w:rPr>
        <w:t xml:space="preserve"> пункттерде орындалады. </w:t>
      </w:r>
    </w:p>
    <w:p w:rsidR="00FF4653" w:rsidRDefault="00FF4653" w:rsidP="00FF4653">
      <w:pPr>
        <w:spacing w:after="0"/>
        <w:ind w:firstLine="709"/>
        <w:jc w:val="both"/>
        <w:rPr>
          <w:rFonts w:ascii="Times New Roman" w:hAnsi="Times New Roman" w:cs="Times New Roman"/>
          <w:sz w:val="28"/>
          <w:szCs w:val="28"/>
          <w:lang w:val="kk-KZ"/>
        </w:rPr>
      </w:pPr>
      <w:r w:rsidRPr="004803B4">
        <w:rPr>
          <w:rFonts w:ascii="Times New Roman" w:hAnsi="Times New Roman" w:cs="Times New Roman"/>
          <w:i/>
          <w:sz w:val="28"/>
          <w:szCs w:val="28"/>
          <w:lang w:val="kk-KZ"/>
        </w:rPr>
        <w:t>Тірек пункттерінің далалық желісі</w:t>
      </w:r>
      <w:r w:rsidR="004803B4">
        <w:rPr>
          <w:rFonts w:ascii="Times New Roman" w:hAnsi="Times New Roman" w:cs="Times New Roman"/>
          <w:sz w:val="28"/>
          <w:szCs w:val="28"/>
          <w:lang w:val="kk-KZ"/>
        </w:rPr>
        <w:t>.</w:t>
      </w:r>
      <w:r w:rsidRPr="00FF4653">
        <w:rPr>
          <w:rFonts w:ascii="Times New Roman" w:hAnsi="Times New Roman" w:cs="Times New Roman"/>
          <w:sz w:val="28"/>
          <w:szCs w:val="28"/>
          <w:lang w:val="kk-KZ"/>
        </w:rPr>
        <w:t xml:space="preserve"> Далалық жұмыстардың басында құрылады; ол ауырлық күшінің мәндерін қатардағы бақылау пункттеріне ауыстыруды жүзеге асыратын ауырлық күшінің толық қатты мәндері бар пункттер жүйесін алуға арналған. Далалық тірек желісі зерттелетін алаңда немесе оның жанында орналасқан неғұрлым жоғары сыныптағы (бірінші немесе екінші) тірек пункттеріне ба</w:t>
      </w:r>
      <w:r w:rsidR="004803B4">
        <w:rPr>
          <w:rFonts w:ascii="Times New Roman" w:hAnsi="Times New Roman" w:cs="Times New Roman"/>
          <w:sz w:val="28"/>
          <w:szCs w:val="28"/>
          <w:lang w:val="kk-KZ"/>
        </w:rPr>
        <w:t>йлысты</w:t>
      </w:r>
      <w:r w:rsidRPr="00FF4653">
        <w:rPr>
          <w:rFonts w:ascii="Times New Roman" w:hAnsi="Times New Roman" w:cs="Times New Roman"/>
          <w:sz w:val="28"/>
          <w:szCs w:val="28"/>
          <w:lang w:val="kk-KZ"/>
        </w:rPr>
        <w:t>. Тірек пункттеріндегі ауырлық күшін анықтау дәлдігі қатардағы желі пункттеріндегі оны анықтау дәлдігінен 1,5-2 есе (кем емес) жоғары болуы тиіс. Өлшеулердің жоғары дәлдігіне неғұрлым жоғары дәлдікті гравиметрді қолдану арқылы немесе (көбінесе) бір пунктте бір немесе бірнеше гравиметрмен көп рет байқау жолымен, сондай-ақ бір пункттен екінші пунктке көшу уақытын қысқарту арқылы қол жеткізіледі. Тірек пункттері мүмкіндігінше неғұрлым ты</w:t>
      </w:r>
      <w:r w:rsidR="004803B4">
        <w:rPr>
          <w:rFonts w:ascii="Times New Roman" w:hAnsi="Times New Roman" w:cs="Times New Roman"/>
          <w:sz w:val="28"/>
          <w:szCs w:val="28"/>
          <w:lang w:val="kk-KZ"/>
        </w:rPr>
        <w:t>ныш рельеф жағдайында орналаса онда</w:t>
      </w:r>
      <w:r w:rsidRPr="00FF4653">
        <w:rPr>
          <w:rFonts w:ascii="Times New Roman" w:hAnsi="Times New Roman" w:cs="Times New Roman"/>
          <w:sz w:val="28"/>
          <w:szCs w:val="28"/>
          <w:lang w:val="kk-KZ"/>
        </w:rPr>
        <w:t xml:space="preserve"> бір пункттен екінші пунктке көшу кезінде ұшақты немесе тікұшақты пайдаланады. Тірек пункттері арасындағы қашықтық (тірек желісінің тығыздығы) қатардағы рейстердегі бақылауларды тұйықтайтын екі тірек пункттері арасындағы бақылау кезінде гравиметрдің нөл-пунктінің ығысуының желілік интерполяциясының талаптарын негізге ала отырып белгіленеді. Тірек желісі пункттеріндегі бақылаулар тұйық полигондар бойынша жүргізіледі, яғни әрбір жаңа рейсті сол тірек пунктінде бастайды және аяқтайды. Көпбұрыштардың пішіні рельефтің жағдайын ескере отырып </w:t>
      </w:r>
      <w:r w:rsidR="004803B4">
        <w:rPr>
          <w:rFonts w:ascii="Times New Roman" w:hAnsi="Times New Roman" w:cs="Times New Roman"/>
          <w:sz w:val="28"/>
          <w:szCs w:val="28"/>
          <w:lang w:val="kk-KZ"/>
        </w:rPr>
        <w:t>таңдалады, бірақ мүмкіндігіне қарай</w:t>
      </w:r>
      <w:r w:rsidRPr="00FF4653">
        <w:rPr>
          <w:rFonts w:ascii="Times New Roman" w:hAnsi="Times New Roman" w:cs="Times New Roman"/>
          <w:sz w:val="28"/>
          <w:szCs w:val="28"/>
          <w:lang w:val="kk-KZ"/>
        </w:rPr>
        <w:t xml:space="preserve"> ең қарапайым</w:t>
      </w:r>
      <w:r w:rsidR="004803B4">
        <w:rPr>
          <w:rFonts w:ascii="Times New Roman" w:hAnsi="Times New Roman" w:cs="Times New Roman"/>
          <w:sz w:val="28"/>
          <w:szCs w:val="28"/>
          <w:lang w:val="kk-KZ"/>
        </w:rPr>
        <w:t>ы алаң алынады</w:t>
      </w:r>
      <w:r w:rsidRPr="00FF4653">
        <w:rPr>
          <w:rFonts w:ascii="Times New Roman" w:hAnsi="Times New Roman" w:cs="Times New Roman"/>
          <w:sz w:val="28"/>
          <w:szCs w:val="28"/>
          <w:lang w:val="kk-KZ"/>
        </w:rPr>
        <w:t>.</w:t>
      </w:r>
    </w:p>
    <w:p w:rsidR="004803B4" w:rsidRPr="004803B4" w:rsidRDefault="004803B4" w:rsidP="004803B4">
      <w:pPr>
        <w:spacing w:after="0"/>
        <w:ind w:firstLine="709"/>
        <w:jc w:val="both"/>
        <w:rPr>
          <w:rFonts w:ascii="Times New Roman" w:hAnsi="Times New Roman" w:cs="Times New Roman"/>
          <w:sz w:val="28"/>
          <w:szCs w:val="28"/>
          <w:lang w:val="kk-KZ"/>
        </w:rPr>
      </w:pPr>
      <w:r w:rsidRPr="004803B4">
        <w:rPr>
          <w:rFonts w:ascii="Times New Roman" w:hAnsi="Times New Roman" w:cs="Times New Roman"/>
          <w:sz w:val="28"/>
          <w:szCs w:val="28"/>
          <w:lang w:val="kk-KZ"/>
        </w:rPr>
        <w:t>Тірек желісін құрғаннан кейі</w:t>
      </w:r>
      <w:r w:rsidR="00D11400">
        <w:rPr>
          <w:rFonts w:ascii="Times New Roman" w:hAnsi="Times New Roman" w:cs="Times New Roman"/>
          <w:sz w:val="28"/>
          <w:szCs w:val="28"/>
          <w:lang w:val="kk-KZ"/>
        </w:rPr>
        <w:t xml:space="preserve">н </w:t>
      </w:r>
      <w:r w:rsidR="00D11400" w:rsidRPr="00D11400">
        <w:rPr>
          <w:rFonts w:ascii="Times New Roman" w:hAnsi="Times New Roman" w:cs="Times New Roman"/>
          <w:i/>
          <w:sz w:val="28"/>
          <w:szCs w:val="28"/>
          <w:lang w:val="kk-KZ"/>
        </w:rPr>
        <w:t>қарапайым пункттерде</w:t>
      </w:r>
      <w:r w:rsidR="00D11400">
        <w:rPr>
          <w:rFonts w:ascii="Times New Roman" w:hAnsi="Times New Roman" w:cs="Times New Roman"/>
          <w:sz w:val="28"/>
          <w:szCs w:val="28"/>
          <w:lang w:val="kk-KZ"/>
        </w:rPr>
        <w:t xml:space="preserve"> тексеріс</w:t>
      </w:r>
      <w:r w:rsidRPr="004803B4">
        <w:rPr>
          <w:rFonts w:ascii="Times New Roman" w:hAnsi="Times New Roman" w:cs="Times New Roman"/>
          <w:sz w:val="28"/>
          <w:szCs w:val="28"/>
          <w:lang w:val="kk-KZ"/>
        </w:rPr>
        <w:t xml:space="preserve"> жүргізіледі. Бірнеше қатардағы пункттердегі бақылаулар жиынтығы қатардағы рейсті құрайды. Кәдімгі рейстегі бақылаулар әрдайым тірек нүктелерінде (бірдей немесе әртүрлі) басталып, аяқталуы керек. Кәдімгі рейстегі бақылау әдісі бір реттік және қайталанатын болуы мүмкін. Бір реттік байқау әдістемесі кезінде әрбір пунктте тікелей рейс кезінде бір рет қана орындалады. Тікелей рейс тірек пункттерінде (басында, ортасында және соңында) кемінде үш бақылауды қамтуы тиіс. Бақылаудың мұндай әдістемесі гравиметрдің нөл-пунктінің ығысуын рейсте өлшенген тірек пункттері арасындағы ауырлық күші мәндерінің айырмасын сол пункттер арасындағы ауырлық күшінің тірек (қатты) мәндерінің айырмасымен салыстыру арқылы ескеруге мүмкіндік береді.</w:t>
      </w:r>
    </w:p>
    <w:p w:rsidR="004803B4" w:rsidRPr="004803B4" w:rsidRDefault="004803B4" w:rsidP="004803B4">
      <w:pPr>
        <w:spacing w:after="0"/>
        <w:ind w:firstLine="709"/>
        <w:jc w:val="both"/>
        <w:rPr>
          <w:rFonts w:ascii="Times New Roman" w:hAnsi="Times New Roman" w:cs="Times New Roman"/>
          <w:sz w:val="28"/>
          <w:szCs w:val="28"/>
          <w:lang w:val="kk-KZ"/>
        </w:rPr>
      </w:pPr>
      <w:r w:rsidRPr="004803B4">
        <w:rPr>
          <w:rFonts w:ascii="Times New Roman" w:hAnsi="Times New Roman" w:cs="Times New Roman"/>
          <w:sz w:val="28"/>
          <w:szCs w:val="28"/>
          <w:lang w:val="kk-KZ"/>
        </w:rPr>
        <w:lastRenderedPageBreak/>
        <w:t>Қайта</w:t>
      </w:r>
      <w:r w:rsidR="00D11400">
        <w:rPr>
          <w:rFonts w:ascii="Times New Roman" w:hAnsi="Times New Roman" w:cs="Times New Roman"/>
          <w:sz w:val="28"/>
          <w:szCs w:val="28"/>
          <w:lang w:val="kk-KZ"/>
        </w:rPr>
        <w:t>лау арқылы бақылау әдістемесі арқылы өлшеулер тікелей жүру және кері жүру кезіңі</w:t>
      </w:r>
      <w:r w:rsidRPr="004803B4">
        <w:rPr>
          <w:rFonts w:ascii="Times New Roman" w:hAnsi="Times New Roman" w:cs="Times New Roman"/>
          <w:sz w:val="28"/>
          <w:szCs w:val="28"/>
          <w:lang w:val="kk-KZ"/>
        </w:rPr>
        <w:t xml:space="preserve"> орындалады. Кері айналымдағы қайталанатын элементтердің саны түсіру жағдайларына байланысты және 30-дан 100% - ға дейін болуы мүмкін. Гравиметрдің нөл-пунктінің ығысуы осы Әдістеме кезінде сол бір қатардағы пунктте қайталап бақылау бойынша анықталады. Қайталану әдісі анағұрлым көлемді, аз өнімді және әлдеқайда аз қолданылады, көбінесе жекелеген жерлерде бақылау кезінде</w:t>
      </w:r>
      <w:r w:rsidR="00D11400">
        <w:rPr>
          <w:rFonts w:ascii="Times New Roman" w:hAnsi="Times New Roman" w:cs="Times New Roman"/>
          <w:sz w:val="28"/>
          <w:szCs w:val="28"/>
          <w:lang w:val="kk-KZ"/>
        </w:rPr>
        <w:t xml:space="preserve"> қолданылады</w:t>
      </w:r>
      <w:r w:rsidRPr="004803B4">
        <w:rPr>
          <w:rFonts w:ascii="Times New Roman" w:hAnsi="Times New Roman" w:cs="Times New Roman"/>
          <w:sz w:val="28"/>
          <w:szCs w:val="28"/>
          <w:lang w:val="kk-KZ"/>
        </w:rPr>
        <w:t>.</w:t>
      </w:r>
    </w:p>
    <w:p w:rsidR="004803B4" w:rsidRDefault="004803B4" w:rsidP="004803B4">
      <w:pPr>
        <w:spacing w:after="0"/>
        <w:ind w:firstLine="709"/>
        <w:jc w:val="both"/>
        <w:rPr>
          <w:rFonts w:ascii="Times New Roman" w:hAnsi="Times New Roman" w:cs="Times New Roman"/>
          <w:sz w:val="28"/>
          <w:szCs w:val="28"/>
          <w:lang w:val="kk-KZ"/>
        </w:rPr>
      </w:pPr>
      <w:r w:rsidRPr="004803B4">
        <w:rPr>
          <w:rFonts w:ascii="Times New Roman" w:hAnsi="Times New Roman" w:cs="Times New Roman"/>
          <w:sz w:val="28"/>
          <w:szCs w:val="28"/>
          <w:lang w:val="kk-KZ"/>
        </w:rPr>
        <w:t>Далалық жұмыстарды жоғары дәлдікпен орындау кезінде әрбір бақылау пунктінің географиялық координаттарын, сондай-ақ он</w:t>
      </w:r>
      <w:r w:rsidR="00D11400">
        <w:rPr>
          <w:rFonts w:ascii="Times New Roman" w:hAnsi="Times New Roman" w:cs="Times New Roman"/>
          <w:sz w:val="28"/>
          <w:szCs w:val="28"/>
          <w:lang w:val="kk-KZ"/>
        </w:rPr>
        <w:t>ың теңіз деңгейіне қатысты өлшемін</w:t>
      </w:r>
      <w:r w:rsidRPr="004803B4">
        <w:rPr>
          <w:rFonts w:ascii="Times New Roman" w:hAnsi="Times New Roman" w:cs="Times New Roman"/>
          <w:sz w:val="28"/>
          <w:szCs w:val="28"/>
          <w:lang w:val="kk-KZ"/>
        </w:rPr>
        <w:t xml:space="preserve"> белгілеу қажет. Бұл анықтамалар топографиялық-</w:t>
      </w:r>
      <w:r w:rsidR="00D11400">
        <w:rPr>
          <w:rFonts w:ascii="Times New Roman" w:hAnsi="Times New Roman" w:cs="Times New Roman"/>
          <w:sz w:val="28"/>
          <w:szCs w:val="28"/>
          <w:lang w:val="kk-KZ"/>
        </w:rPr>
        <w:t>геодезиялық жұмыстарды</w:t>
      </w:r>
      <w:r w:rsidRPr="004803B4">
        <w:rPr>
          <w:rFonts w:ascii="Times New Roman" w:hAnsi="Times New Roman" w:cs="Times New Roman"/>
          <w:sz w:val="28"/>
          <w:szCs w:val="28"/>
          <w:lang w:val="kk-KZ"/>
        </w:rPr>
        <w:t xml:space="preserve"> құрайды. Топографиялық-геодезиялық жұмыстардың дәлдігі ауырлық күшінің ауытқуларын өлшеу дәлдігімен келісілуі тиіс. Соным</w:t>
      </w:r>
      <w:r w:rsidR="00D11400">
        <w:rPr>
          <w:rFonts w:ascii="Times New Roman" w:hAnsi="Times New Roman" w:cs="Times New Roman"/>
          <w:sz w:val="28"/>
          <w:szCs w:val="28"/>
          <w:lang w:val="kk-KZ"/>
        </w:rPr>
        <w:t>ен, 100 м ендік және 1 м биіктік</w:t>
      </w:r>
      <w:r w:rsidRPr="004803B4">
        <w:rPr>
          <w:rFonts w:ascii="Times New Roman" w:hAnsi="Times New Roman" w:cs="Times New Roman"/>
          <w:sz w:val="28"/>
          <w:szCs w:val="28"/>
          <w:lang w:val="kk-KZ"/>
        </w:rPr>
        <w:t xml:space="preserve"> бойынша бақылау пунктінің координаттарындағы қателік шамамен 0,08 мГал ауырлық күшінің қалыпты мәнін есептеудегі қателі</w:t>
      </w:r>
      <w:r w:rsidR="00D11400">
        <w:rPr>
          <w:rFonts w:ascii="Times New Roman" w:hAnsi="Times New Roman" w:cs="Times New Roman"/>
          <w:sz w:val="28"/>
          <w:szCs w:val="28"/>
          <w:lang w:val="kk-KZ"/>
        </w:rPr>
        <w:t>к</w:t>
      </w:r>
      <w:r w:rsidRPr="004803B4">
        <w:rPr>
          <w:rFonts w:ascii="Times New Roman" w:hAnsi="Times New Roman" w:cs="Times New Roman"/>
          <w:sz w:val="28"/>
          <w:szCs w:val="28"/>
          <w:lang w:val="kk-KZ"/>
        </w:rPr>
        <w:t xml:space="preserve"> 0,</w:t>
      </w:r>
      <w:r w:rsidR="00D11400">
        <w:rPr>
          <w:rFonts w:ascii="Times New Roman" w:hAnsi="Times New Roman" w:cs="Times New Roman"/>
          <w:sz w:val="28"/>
          <w:szCs w:val="28"/>
          <w:lang w:val="kk-KZ"/>
        </w:rPr>
        <w:t>3 мГал Буге түзетулеріне сәйкес келуі қажет</w:t>
      </w:r>
      <w:r w:rsidRPr="004803B4">
        <w:rPr>
          <w:rFonts w:ascii="Times New Roman" w:hAnsi="Times New Roman" w:cs="Times New Roman"/>
          <w:sz w:val="28"/>
          <w:szCs w:val="28"/>
          <w:lang w:val="kk-KZ"/>
        </w:rPr>
        <w:t>. Сондықтан, жоғары дәлдіктегі гравиметриялық түсірілім кезінде бақылау нүктелерінің координаттары мен биіктіктерін анықтаудағы қателіктер сәйкесінше метр мен сантиметр бірліктерін құрауы мүмкін. Мұндай жоғары дәлдіктегі топографиялық-геодезиялық жұмыстардың құны</w:t>
      </w:r>
      <w:r w:rsidR="00D11400">
        <w:rPr>
          <w:rFonts w:ascii="Times New Roman" w:hAnsi="Times New Roman" w:cs="Times New Roman"/>
          <w:sz w:val="28"/>
          <w:szCs w:val="28"/>
          <w:lang w:val="kk-KZ"/>
        </w:rPr>
        <w:t xml:space="preserve"> гравиметриялық бақылаулардың</w:t>
      </w:r>
      <w:r w:rsidRPr="004803B4">
        <w:rPr>
          <w:rFonts w:ascii="Times New Roman" w:hAnsi="Times New Roman" w:cs="Times New Roman"/>
          <w:sz w:val="28"/>
          <w:szCs w:val="28"/>
          <w:lang w:val="kk-KZ"/>
        </w:rPr>
        <w:t xml:space="preserve"> өзіндік құнынан 2-4 есе артық болуы мүмкін. Топографиялық-геодезиялық жұмыстардың дәлдігіне азырақ </w:t>
      </w:r>
      <w:r w:rsidR="00D11400">
        <w:rPr>
          <w:rFonts w:ascii="Times New Roman" w:hAnsi="Times New Roman" w:cs="Times New Roman"/>
          <w:sz w:val="28"/>
          <w:szCs w:val="28"/>
          <w:lang w:val="kk-KZ"/>
        </w:rPr>
        <w:t>талаптар барометрлік түзетумен</w:t>
      </w:r>
      <w:r w:rsidRPr="004803B4">
        <w:rPr>
          <w:rFonts w:ascii="Times New Roman" w:hAnsi="Times New Roman" w:cs="Times New Roman"/>
          <w:sz w:val="28"/>
          <w:szCs w:val="28"/>
          <w:lang w:val="kk-KZ"/>
        </w:rPr>
        <w:t xml:space="preserve"> жиі шектелетін аймақтық гравиметриялық түсірілімдерді орындау кезінде қойылады. Барометрлік нивелирлеуді орындау үшін арнайы жоғары өнімді автоматты құрылғылар-биіктік өлшегіштер қолданылады. Теңіздегі гравиметриялық түсірулер кезінде бақылау пункттерінің координаттарын анықтау Жердің жасанды серіктерін пайдалана отырып, арнайы радиогеодезиялық және радионавигациялық жүйелердің көмегімен жүргізіледі.</w:t>
      </w:r>
    </w:p>
    <w:p w:rsidR="00D11400" w:rsidRPr="00D11400" w:rsidRDefault="00D11400" w:rsidP="00D11400">
      <w:pPr>
        <w:spacing w:after="0"/>
        <w:ind w:firstLine="709"/>
        <w:jc w:val="both"/>
        <w:rPr>
          <w:rFonts w:ascii="Times New Roman" w:hAnsi="Times New Roman" w:cs="Times New Roman"/>
          <w:sz w:val="28"/>
          <w:szCs w:val="28"/>
          <w:lang w:val="kk-KZ"/>
        </w:rPr>
      </w:pPr>
      <w:r w:rsidRPr="00D11400">
        <w:rPr>
          <w:rFonts w:ascii="Times New Roman" w:hAnsi="Times New Roman" w:cs="Times New Roman"/>
          <w:i/>
          <w:sz w:val="28"/>
          <w:szCs w:val="28"/>
          <w:lang w:val="kk-KZ"/>
        </w:rPr>
        <w:t>Вариометриялық</w:t>
      </w:r>
      <w:r w:rsidRPr="00D11400">
        <w:rPr>
          <w:rFonts w:ascii="Times New Roman" w:hAnsi="Times New Roman" w:cs="Times New Roman"/>
          <w:sz w:val="28"/>
          <w:szCs w:val="28"/>
          <w:lang w:val="kk-KZ"/>
        </w:rPr>
        <w:t xml:space="preserve"> және </w:t>
      </w:r>
      <w:r w:rsidRPr="00D11400">
        <w:rPr>
          <w:rFonts w:ascii="Times New Roman" w:hAnsi="Times New Roman" w:cs="Times New Roman"/>
          <w:i/>
          <w:sz w:val="28"/>
          <w:szCs w:val="28"/>
          <w:lang w:val="kk-KZ"/>
        </w:rPr>
        <w:t>градиентометриялық</w:t>
      </w:r>
      <w:r w:rsidRPr="00D11400">
        <w:rPr>
          <w:rFonts w:ascii="Times New Roman" w:hAnsi="Times New Roman" w:cs="Times New Roman"/>
          <w:sz w:val="28"/>
          <w:szCs w:val="28"/>
          <w:lang w:val="kk-KZ"/>
        </w:rPr>
        <w:t xml:space="preserve"> түсірілімдер кенді денелерді, карст қуыстарын, жарықшақтық аймақтарын және т.б. егжей-тегжейлі геологиялық картаға түсіру мақсатында жүргізіледі.</w:t>
      </w:r>
    </w:p>
    <w:p w:rsidR="004803B4" w:rsidRDefault="00D11400" w:rsidP="00D11400">
      <w:pPr>
        <w:spacing w:after="0"/>
        <w:ind w:firstLine="709"/>
        <w:jc w:val="both"/>
        <w:rPr>
          <w:rFonts w:ascii="Times New Roman" w:hAnsi="Times New Roman" w:cs="Times New Roman"/>
          <w:sz w:val="28"/>
          <w:szCs w:val="28"/>
          <w:lang w:val="kk-KZ"/>
        </w:rPr>
      </w:pPr>
      <w:r w:rsidRPr="00D11400">
        <w:rPr>
          <w:rFonts w:ascii="Times New Roman" w:hAnsi="Times New Roman" w:cs="Times New Roman"/>
          <w:sz w:val="28"/>
          <w:szCs w:val="28"/>
          <w:lang w:val="kk-KZ"/>
        </w:rPr>
        <w:t xml:space="preserve">Вариометриялық және градиентометриялық түсірулер кезіндегі </w:t>
      </w:r>
      <w:r w:rsidR="007F7066">
        <w:rPr>
          <w:rFonts w:ascii="Times New Roman" w:hAnsi="Times New Roman" w:cs="Times New Roman"/>
          <w:sz w:val="28"/>
          <w:szCs w:val="28"/>
          <w:lang w:val="kk-KZ"/>
        </w:rPr>
        <w:t>бақылау пункттері неғұрлым тегіс</w:t>
      </w:r>
      <w:r w:rsidRPr="00D11400">
        <w:rPr>
          <w:rFonts w:ascii="Times New Roman" w:hAnsi="Times New Roman" w:cs="Times New Roman"/>
          <w:sz w:val="28"/>
          <w:szCs w:val="28"/>
          <w:lang w:val="kk-KZ"/>
        </w:rPr>
        <w:t xml:space="preserve"> бедер жағдайында орналастырылады: бақылау пункттерінің айналасында 20° - тан аспайтын еңістер, ал 50 м радиуста-терең жыралар мен биіктіктер болмауы тиіс.</w:t>
      </w:r>
    </w:p>
    <w:p w:rsidR="007F7066" w:rsidRDefault="007F7066" w:rsidP="00D11400">
      <w:pPr>
        <w:spacing w:after="0"/>
        <w:ind w:firstLine="709"/>
        <w:jc w:val="both"/>
        <w:rPr>
          <w:rFonts w:ascii="Times New Roman" w:hAnsi="Times New Roman" w:cs="Times New Roman"/>
          <w:sz w:val="28"/>
          <w:szCs w:val="28"/>
          <w:lang w:val="kk-KZ"/>
        </w:rPr>
      </w:pPr>
    </w:p>
    <w:p w:rsidR="007F7066" w:rsidRDefault="007F7066" w:rsidP="007F7066">
      <w:pPr>
        <w:spacing w:after="0"/>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2.4.5 Б</w:t>
      </w:r>
      <w:r w:rsidRPr="007F7066">
        <w:rPr>
          <w:rFonts w:ascii="Times New Roman" w:hAnsi="Times New Roman" w:cs="Times New Roman"/>
          <w:sz w:val="28"/>
          <w:szCs w:val="28"/>
          <w:lang w:val="kk-KZ"/>
        </w:rPr>
        <w:t>ақылауларды өңдеу және нәтижелерді бейнелеу</w:t>
      </w:r>
    </w:p>
    <w:p w:rsidR="00002FFB" w:rsidRPr="007F7066" w:rsidRDefault="00002FFB" w:rsidP="007F7066">
      <w:pPr>
        <w:spacing w:after="0"/>
        <w:ind w:firstLine="709"/>
        <w:jc w:val="both"/>
        <w:rPr>
          <w:rFonts w:ascii="Times New Roman" w:hAnsi="Times New Roman" w:cs="Times New Roman"/>
          <w:sz w:val="28"/>
          <w:szCs w:val="28"/>
          <w:lang w:val="kk-KZ"/>
        </w:rPr>
      </w:pPr>
    </w:p>
    <w:p w:rsidR="007F7066" w:rsidRP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Гравиметрлері бар далалық бақылаулардың нәтижелері бойынша ауырлық күшінің өсуі есептеледі, содан кейін</w:t>
      </w:r>
      <w:r>
        <w:rPr>
          <w:rFonts w:ascii="Times New Roman" w:hAnsi="Times New Roman" w:cs="Times New Roman"/>
          <w:sz w:val="28"/>
          <w:szCs w:val="28"/>
          <w:lang w:val="kk-KZ"/>
        </w:rPr>
        <w:t xml:space="preserve"> ауырлық күшінің толық </w:t>
      </w:r>
      <w:r w:rsidRPr="007F7066">
        <w:rPr>
          <w:rFonts w:ascii="Times New Roman" w:hAnsi="Times New Roman" w:cs="Times New Roman"/>
          <w:sz w:val="28"/>
          <w:szCs w:val="28"/>
          <w:lang w:val="kk-KZ"/>
        </w:rPr>
        <w:t xml:space="preserve"> </w:t>
      </w:r>
      <w:r w:rsidRPr="007F7066">
        <w:rPr>
          <w:rFonts w:ascii="Times New Roman" w:hAnsi="Times New Roman" w:cs="Times New Roman"/>
          <w:sz w:val="28"/>
          <w:szCs w:val="28"/>
          <w:lang w:val="kk-KZ"/>
        </w:rPr>
        <w:lastRenderedPageBreak/>
        <w:t xml:space="preserve">мәндері есептеледі. Ол үшін ауырлық күшінің толық мәні түсіру пункттерінің ең болмағанда бірінде белгілі болуы қажет. </w:t>
      </w:r>
    </w:p>
    <w:p w:rsid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Әр нүктеде Буге редукциясындағы ауырлық күшінің аномалиясы есептеледі.(2.27). Ауырлық күшінің қалыпты мәні модификацияланған Гельмерт формуласы бойынша ескеріледі (2.21). Буге түзету</w:t>
      </w:r>
      <w:r>
        <w:rPr>
          <w:rFonts w:ascii="Times New Roman" w:hAnsi="Times New Roman" w:cs="Times New Roman"/>
          <w:sz w:val="28"/>
          <w:szCs w:val="28"/>
          <w:lang w:val="kk-KZ"/>
        </w:rPr>
        <w:t>і</w:t>
      </w:r>
      <w:r w:rsidRPr="007F7066">
        <w:rPr>
          <w:rFonts w:ascii="Times New Roman" w:hAnsi="Times New Roman" w:cs="Times New Roman"/>
          <w:sz w:val="28"/>
          <w:szCs w:val="28"/>
          <w:lang w:val="kk-KZ"/>
        </w:rPr>
        <w:t xml:space="preserve"> (2.26) формуласына сәйкес есептеледі. Түсірілім нәтижелері бойынша платформалар үшін ара</w:t>
      </w:r>
      <w:r>
        <w:rPr>
          <w:rFonts w:ascii="Times New Roman" w:hAnsi="Times New Roman" w:cs="Times New Roman"/>
          <w:sz w:val="28"/>
          <w:szCs w:val="28"/>
          <w:lang w:val="kk-KZ"/>
        </w:rPr>
        <w:t>лық қабаттың тығыздығы 2,30</w:t>
      </w:r>
      <w:r w:rsidRPr="007F7066">
        <w:rPr>
          <w:rFonts w:ascii="Times New Roman" w:hAnsi="Times New Roman" w:cs="Times New Roman"/>
          <w:sz w:val="28"/>
          <w:szCs w:val="28"/>
          <w:lang w:val="kk-KZ"/>
        </w:rPr>
        <w:t>г/см</w:t>
      </w:r>
      <w:r w:rsidRPr="007F7066">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-ты</w:t>
      </w:r>
      <w:r w:rsidRPr="007F7066">
        <w:rPr>
          <w:rFonts w:ascii="Times New Roman" w:hAnsi="Times New Roman" w:cs="Times New Roman"/>
          <w:sz w:val="28"/>
          <w:szCs w:val="28"/>
          <w:lang w:val="kk-KZ"/>
        </w:rPr>
        <w:t xml:space="preserve"> геосинклинальды аймақтар үшін 2,67г/см</w:t>
      </w:r>
      <w:r w:rsidRPr="007F7066">
        <w:rPr>
          <w:rFonts w:ascii="Times New Roman" w:hAnsi="Times New Roman" w:cs="Times New Roman"/>
          <w:sz w:val="28"/>
          <w:szCs w:val="28"/>
          <w:vertAlign w:val="superscript"/>
          <w:lang w:val="kk-KZ"/>
        </w:rPr>
        <w:t>3</w:t>
      </w:r>
      <w:r>
        <w:rPr>
          <w:rFonts w:ascii="Times New Roman" w:hAnsi="Times New Roman" w:cs="Times New Roman"/>
          <w:sz w:val="28"/>
          <w:szCs w:val="28"/>
          <w:lang w:val="kk-KZ"/>
        </w:rPr>
        <w:t>-ты</w:t>
      </w:r>
      <w:r w:rsidRPr="007F7066">
        <w:rPr>
          <w:rFonts w:ascii="Times New Roman" w:hAnsi="Times New Roman" w:cs="Times New Roman"/>
          <w:sz w:val="28"/>
          <w:szCs w:val="28"/>
          <w:lang w:val="kk-KZ"/>
        </w:rPr>
        <w:t xml:space="preserve"> болатын Буге аномалиясының карталары міндетті түрде жасалады. Геологиялық түсіндіру үшін аралық қабаттың шынайы (нақты) тұрақты немесе өзгермелі тығыздығы бар Буге аномалиясының карталары мен графиктері де жасалады.</w:t>
      </w:r>
    </w:p>
    <w:p w:rsidR="007F7066" w:rsidRP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Қатты қиылысқан рельефі бар аудандарда, мысалы, таулы және тау бөктеріндегі аудандарда түсіру материалдарын өңдеу кезінде қажетті дәлдікті қанағаттандыратын масштабтағы топографиялық карталар немесе</w:t>
      </w:r>
      <w:r>
        <w:rPr>
          <w:rFonts w:ascii="Times New Roman" w:hAnsi="Times New Roman" w:cs="Times New Roman"/>
          <w:sz w:val="28"/>
          <w:szCs w:val="28"/>
          <w:lang w:val="kk-KZ"/>
        </w:rPr>
        <w:t xml:space="preserve"> аэрофотосуреттер пайдаланылады</w:t>
      </w:r>
      <w:r w:rsidRPr="007F7066">
        <w:rPr>
          <w:rFonts w:ascii="Times New Roman" w:hAnsi="Times New Roman" w:cs="Times New Roman"/>
          <w:sz w:val="28"/>
          <w:szCs w:val="28"/>
          <w:lang w:val="kk-KZ"/>
        </w:rPr>
        <w:t>, ал олар болмаған кезде - аспаптық өлшеулердің (бақылау пункттерінің айналасындағы нивелирлеу) деректері бойынша қоршаған рельефтің әсері үшін түзетулер енгізіледі. Жоғары дәлдіктегі гравиметриялық түсіруде ай-күн тартылысының әсері ескеріледі.</w:t>
      </w:r>
    </w:p>
    <w:p w:rsidR="007F7066" w:rsidRP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Буге аномалияларының есептік картасының масштабы және изоаномал қимасы гравиметриялық барлаудың техникалық нұсқаулығына сәйкес таңдалады. Егер Профильді түсірілім жүргізілсе, онда олар тек профильдер бойынша ауырлық аномалиясының графиктерін салумен шектеледі.</w:t>
      </w:r>
    </w:p>
    <w:p w:rsid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Ауырлық аномалиясын бағалаудың негізгі критерийі формула бойынша есептелген орташа квадраттық қателік болып табылады:</w:t>
      </w:r>
    </w:p>
    <w:p w:rsidR="00002FFB" w:rsidRDefault="00002FFB" w:rsidP="007F7066">
      <w:pPr>
        <w:spacing w:after="0"/>
        <w:ind w:firstLine="709"/>
        <w:jc w:val="both"/>
        <w:rPr>
          <w:rFonts w:ascii="Times New Roman" w:hAnsi="Times New Roman" w:cs="Times New Roman"/>
          <w:sz w:val="28"/>
          <w:szCs w:val="28"/>
          <w:lang w:val="kk-KZ"/>
        </w:rPr>
      </w:pPr>
    </w:p>
    <w:p w:rsidR="007F7066" w:rsidRDefault="007F7066" w:rsidP="007F7066">
      <w:pPr>
        <w:spacing w:after="0"/>
        <w:ind w:firstLine="709"/>
        <w:jc w:val="right"/>
        <w:rPr>
          <w:rFonts w:ascii="Times New Roman" w:hAnsi="Times New Roman" w:cs="Times New Roman"/>
          <w:sz w:val="28"/>
          <w:szCs w:val="28"/>
          <w:lang w:val="kk-KZ"/>
        </w:rPr>
      </w:pPr>
      <w:r w:rsidRPr="007F7066">
        <w:rPr>
          <w:rFonts w:ascii="Times New Roman" w:hAnsi="Times New Roman" w:cs="Times New Roman"/>
          <w:position w:val="-12"/>
          <w:sz w:val="28"/>
          <w:szCs w:val="28"/>
        </w:rPr>
        <w:object w:dxaOrig="3920" w:dyaOrig="460">
          <v:shape id="_x0000_i1059" type="#_x0000_t75" style="width:195.75pt;height:23.25pt" o:ole="">
            <v:imagedata r:id="rId79" o:title=""/>
          </v:shape>
          <o:OLEObject Type="Embed" ProgID="Equation.3" ShapeID="_x0000_i1059" DrawAspect="Content" ObjectID="_1697701204" r:id="rId80"/>
        </w:object>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r>
      <w:r w:rsidRPr="00350062">
        <w:rPr>
          <w:rFonts w:ascii="Times New Roman" w:hAnsi="Times New Roman" w:cs="Times New Roman"/>
          <w:sz w:val="28"/>
          <w:szCs w:val="28"/>
          <w:lang w:val="kk-KZ"/>
        </w:rPr>
        <w:tab/>
        <w:t>(2.55)</w:t>
      </w:r>
    </w:p>
    <w:p w:rsidR="00002FFB" w:rsidRPr="00350062" w:rsidRDefault="00002FFB" w:rsidP="007F7066">
      <w:pPr>
        <w:spacing w:after="0"/>
        <w:ind w:firstLine="709"/>
        <w:jc w:val="right"/>
        <w:rPr>
          <w:rFonts w:ascii="Times New Roman" w:hAnsi="Times New Roman" w:cs="Times New Roman"/>
          <w:sz w:val="28"/>
          <w:szCs w:val="28"/>
          <w:lang w:val="kk-KZ"/>
        </w:rPr>
      </w:pPr>
    </w:p>
    <w:p w:rsidR="007F7066" w:rsidRPr="007F7066" w:rsidRDefault="007F7066" w:rsidP="007F7066">
      <w:pPr>
        <w:spacing w:after="0"/>
        <w:ind w:firstLine="709"/>
        <w:jc w:val="both"/>
        <w:rPr>
          <w:rFonts w:ascii="Times New Roman" w:hAnsi="Times New Roman" w:cs="Times New Roman"/>
          <w:sz w:val="28"/>
          <w:szCs w:val="28"/>
          <w:lang w:val="kk-KZ"/>
        </w:rPr>
      </w:pPr>
      <w:r w:rsidRPr="007F7066">
        <w:rPr>
          <w:rFonts w:ascii="Times New Roman" w:hAnsi="Times New Roman" w:cs="Times New Roman"/>
          <w:sz w:val="28"/>
          <w:szCs w:val="28"/>
          <w:lang w:val="kk-KZ"/>
        </w:rPr>
        <w:t xml:space="preserve">мұндағы </w:t>
      </w:r>
      <w:r w:rsidRPr="007F7066">
        <w:rPr>
          <w:rFonts w:ascii="Times New Roman" w:hAnsi="Times New Roman" w:cs="Times New Roman"/>
          <w:i/>
          <w:sz w:val="28"/>
          <w:szCs w:val="28"/>
        </w:rPr>
        <w:t>ε</w:t>
      </w:r>
      <w:r w:rsidRPr="00350062">
        <w:rPr>
          <w:rFonts w:ascii="Times New Roman" w:hAnsi="Times New Roman" w:cs="Times New Roman"/>
          <w:i/>
          <w:sz w:val="28"/>
          <w:szCs w:val="28"/>
          <w:vertAlign w:val="subscript"/>
          <w:lang w:val="kk-KZ"/>
        </w:rPr>
        <w:t>ряд</w:t>
      </w:r>
      <w:r w:rsidRPr="007F7066">
        <w:rPr>
          <w:rFonts w:ascii="Times New Roman" w:hAnsi="Times New Roman" w:cs="Times New Roman"/>
          <w:sz w:val="28"/>
          <w:szCs w:val="28"/>
          <w:lang w:val="kk-KZ"/>
        </w:rPr>
        <w:t xml:space="preserve">, </w:t>
      </w:r>
      <w:r w:rsidRPr="007F7066">
        <w:rPr>
          <w:rFonts w:ascii="Times New Roman" w:hAnsi="Times New Roman" w:cs="Times New Roman"/>
          <w:i/>
          <w:sz w:val="28"/>
          <w:szCs w:val="28"/>
          <w:lang w:val="kk-KZ"/>
        </w:rPr>
        <w:t>е</w:t>
      </w:r>
      <w:r w:rsidRPr="007F7066">
        <w:rPr>
          <w:rFonts w:ascii="Times New Roman" w:hAnsi="Times New Roman" w:cs="Times New Roman"/>
          <w:i/>
          <w:sz w:val="28"/>
          <w:szCs w:val="28"/>
          <w:vertAlign w:val="subscript"/>
          <w:lang w:val="kk-KZ"/>
        </w:rPr>
        <w:t>оп</w:t>
      </w:r>
      <w:r w:rsidRPr="007F7066">
        <w:rPr>
          <w:rFonts w:ascii="Times New Roman" w:hAnsi="Times New Roman" w:cs="Times New Roman"/>
          <w:sz w:val="28"/>
          <w:szCs w:val="28"/>
          <w:lang w:val="kk-KZ"/>
        </w:rPr>
        <w:t>-тірек желісіндегі қатардағы бақылаулардың орташа квадраттық қателі</w:t>
      </w:r>
      <w:bookmarkStart w:id="0" w:name="_GoBack"/>
      <w:bookmarkEnd w:id="0"/>
      <w:r w:rsidRPr="007F7066">
        <w:rPr>
          <w:rFonts w:ascii="Times New Roman" w:hAnsi="Times New Roman" w:cs="Times New Roman"/>
          <w:sz w:val="28"/>
          <w:szCs w:val="28"/>
          <w:lang w:val="kk-KZ"/>
        </w:rPr>
        <w:t xml:space="preserve">гі; </w:t>
      </w:r>
      <w:r w:rsidRPr="007F7066">
        <w:rPr>
          <w:rFonts w:ascii="Times New Roman" w:hAnsi="Times New Roman" w:cs="Times New Roman"/>
          <w:i/>
          <w:sz w:val="28"/>
          <w:szCs w:val="28"/>
        </w:rPr>
        <w:t>ε</w:t>
      </w:r>
      <w:r w:rsidRPr="00350062">
        <w:rPr>
          <w:rFonts w:ascii="Times New Roman" w:hAnsi="Times New Roman" w:cs="Times New Roman"/>
          <w:i/>
          <w:sz w:val="28"/>
          <w:szCs w:val="28"/>
          <w:vertAlign w:val="subscript"/>
          <w:lang w:val="kk-KZ"/>
        </w:rPr>
        <w:t>Б</w:t>
      </w:r>
      <w:r w:rsidRPr="00350062">
        <w:rPr>
          <w:rFonts w:ascii="Times New Roman" w:hAnsi="Times New Roman" w:cs="Times New Roman"/>
          <w:i/>
          <w:sz w:val="28"/>
          <w:szCs w:val="28"/>
          <w:lang w:val="kk-KZ"/>
        </w:rPr>
        <w:t xml:space="preserve">, </w:t>
      </w:r>
      <w:r w:rsidRPr="007F7066">
        <w:rPr>
          <w:rFonts w:ascii="Times New Roman" w:hAnsi="Times New Roman" w:cs="Times New Roman"/>
          <w:i/>
          <w:position w:val="-14"/>
          <w:sz w:val="28"/>
          <w:szCs w:val="28"/>
        </w:rPr>
        <w:object w:dxaOrig="340" w:dyaOrig="380">
          <v:shape id="_x0000_i1060" type="#_x0000_t75" style="width:17.25pt;height:18.75pt" o:ole="">
            <v:imagedata r:id="rId81" o:title=""/>
          </v:shape>
          <o:OLEObject Type="Embed" ProgID="Equation.3" ShapeID="_x0000_i1060" DrawAspect="Content" ObjectID="_1697701205" r:id="rId82"/>
        </w:object>
      </w:r>
      <w:r w:rsidRPr="00350062">
        <w:rPr>
          <w:rFonts w:ascii="Times New Roman" w:hAnsi="Times New Roman" w:cs="Times New Roman"/>
          <w:i/>
          <w:sz w:val="28"/>
          <w:szCs w:val="28"/>
          <w:lang w:val="kk-KZ"/>
        </w:rPr>
        <w:t xml:space="preserve">, </w:t>
      </w:r>
      <w:r w:rsidRPr="007F7066">
        <w:rPr>
          <w:rFonts w:ascii="Times New Roman" w:hAnsi="Times New Roman" w:cs="Times New Roman"/>
          <w:i/>
          <w:sz w:val="28"/>
          <w:szCs w:val="28"/>
        </w:rPr>
        <w:t>ε</w:t>
      </w:r>
      <w:r w:rsidRPr="00350062">
        <w:rPr>
          <w:rFonts w:ascii="Times New Roman" w:hAnsi="Times New Roman" w:cs="Times New Roman"/>
          <w:i/>
          <w:sz w:val="28"/>
          <w:szCs w:val="28"/>
          <w:vertAlign w:val="subscript"/>
          <w:lang w:val="kk-KZ"/>
        </w:rPr>
        <w:t>р</w:t>
      </w:r>
      <w:r w:rsidRPr="007F7066">
        <w:rPr>
          <w:rFonts w:ascii="Times New Roman" w:hAnsi="Times New Roman" w:cs="Times New Roman"/>
          <w:sz w:val="28"/>
          <w:szCs w:val="28"/>
          <w:lang w:val="kk-KZ"/>
        </w:rPr>
        <w:t>– Буге түзетуін , еркін құлау үдеуінің қалыпты мәнін, жергілікті жер бедерінің әсері үшін түзетуді айқындаудың орташа квадраттық қателігі.</w:t>
      </w:r>
    </w:p>
    <w:sectPr w:rsidR="007F7066" w:rsidRPr="007F7066" w:rsidSect="00032E4B">
      <w:footerReference w:type="default" r:id="rId83"/>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4868" w:rsidRDefault="008B4868" w:rsidP="00FF66FE">
      <w:pPr>
        <w:spacing w:after="0" w:line="240" w:lineRule="auto"/>
      </w:pPr>
      <w:r>
        <w:separator/>
      </w:r>
    </w:p>
  </w:endnote>
  <w:endnote w:type="continuationSeparator" w:id="1">
    <w:p w:rsidR="008B4868" w:rsidRDefault="008B4868" w:rsidP="00FF66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0286402"/>
      <w:docPartObj>
        <w:docPartGallery w:val="Page Numbers (Bottom of Page)"/>
        <w:docPartUnique/>
      </w:docPartObj>
    </w:sdtPr>
    <w:sdtContent>
      <w:p w:rsidR="004F580C" w:rsidRDefault="009B79ED">
        <w:pPr>
          <w:pStyle w:val="a5"/>
          <w:jc w:val="right"/>
        </w:pPr>
        <w:fldSimple w:instr="PAGE   \* MERGEFORMAT">
          <w:r w:rsidR="00796683">
            <w:rPr>
              <w:noProof/>
            </w:rPr>
            <w:t>4</w:t>
          </w:r>
        </w:fldSimple>
      </w:p>
    </w:sdtContent>
  </w:sdt>
  <w:p w:rsidR="004F580C" w:rsidRDefault="004F580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4868" w:rsidRDefault="008B4868" w:rsidP="00FF66FE">
      <w:pPr>
        <w:spacing w:after="0" w:line="240" w:lineRule="auto"/>
      </w:pPr>
      <w:r>
        <w:separator/>
      </w:r>
    </w:p>
  </w:footnote>
  <w:footnote w:type="continuationSeparator" w:id="1">
    <w:p w:rsidR="008B4868" w:rsidRDefault="008B4868" w:rsidP="00FF66F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011CCF"/>
    <w:rsid w:val="00002EAF"/>
    <w:rsid w:val="00002FFB"/>
    <w:rsid w:val="00011CCF"/>
    <w:rsid w:val="00013175"/>
    <w:rsid w:val="00032E4B"/>
    <w:rsid w:val="00091722"/>
    <w:rsid w:val="000C49D7"/>
    <w:rsid w:val="00147815"/>
    <w:rsid w:val="00164DBB"/>
    <w:rsid w:val="00234E01"/>
    <w:rsid w:val="0023725F"/>
    <w:rsid w:val="00260774"/>
    <w:rsid w:val="00286791"/>
    <w:rsid w:val="002A2F13"/>
    <w:rsid w:val="003309F1"/>
    <w:rsid w:val="00331D71"/>
    <w:rsid w:val="00350062"/>
    <w:rsid w:val="004321EC"/>
    <w:rsid w:val="00444A38"/>
    <w:rsid w:val="004803B4"/>
    <w:rsid w:val="004B1241"/>
    <w:rsid w:val="004B57FD"/>
    <w:rsid w:val="004F580C"/>
    <w:rsid w:val="005413B4"/>
    <w:rsid w:val="005D38CB"/>
    <w:rsid w:val="005E709E"/>
    <w:rsid w:val="00770A8E"/>
    <w:rsid w:val="0078069C"/>
    <w:rsid w:val="00796683"/>
    <w:rsid w:val="007D790A"/>
    <w:rsid w:val="007F7066"/>
    <w:rsid w:val="00800690"/>
    <w:rsid w:val="00814F49"/>
    <w:rsid w:val="00835FF3"/>
    <w:rsid w:val="00853EF2"/>
    <w:rsid w:val="008723D5"/>
    <w:rsid w:val="008B4868"/>
    <w:rsid w:val="0090779C"/>
    <w:rsid w:val="009B79ED"/>
    <w:rsid w:val="00B02A50"/>
    <w:rsid w:val="00B04C3E"/>
    <w:rsid w:val="00B57782"/>
    <w:rsid w:val="00B87BB7"/>
    <w:rsid w:val="00BA2094"/>
    <w:rsid w:val="00CC1EFF"/>
    <w:rsid w:val="00D11400"/>
    <w:rsid w:val="00D76241"/>
    <w:rsid w:val="00D904BA"/>
    <w:rsid w:val="00D93454"/>
    <w:rsid w:val="00DD7B21"/>
    <w:rsid w:val="00EA2A49"/>
    <w:rsid w:val="00FB789F"/>
    <w:rsid w:val="00FD164C"/>
    <w:rsid w:val="00FE4D14"/>
    <w:rsid w:val="00FF4653"/>
    <w:rsid w:val="00FF66F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2E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3309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3309F1"/>
    <w:rPr>
      <w:rFonts w:ascii="Courier New" w:eastAsia="Times New Roman" w:hAnsi="Courier New" w:cs="Courier New"/>
      <w:sz w:val="20"/>
      <w:szCs w:val="20"/>
      <w:lang w:eastAsia="ru-RU"/>
    </w:rPr>
  </w:style>
  <w:style w:type="character" w:customStyle="1" w:styleId="y2iqfc">
    <w:name w:val="y2iqfc"/>
    <w:basedOn w:val="a0"/>
    <w:rsid w:val="003309F1"/>
  </w:style>
  <w:style w:type="paragraph" w:styleId="a3">
    <w:name w:val="header"/>
    <w:basedOn w:val="a"/>
    <w:link w:val="a4"/>
    <w:uiPriority w:val="99"/>
    <w:unhideWhenUsed/>
    <w:rsid w:val="00FF66FE"/>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F66FE"/>
  </w:style>
  <w:style w:type="paragraph" w:styleId="a5">
    <w:name w:val="footer"/>
    <w:basedOn w:val="a"/>
    <w:link w:val="a6"/>
    <w:uiPriority w:val="99"/>
    <w:unhideWhenUsed/>
    <w:rsid w:val="00FF66F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F66FE"/>
  </w:style>
  <w:style w:type="paragraph" w:styleId="a7">
    <w:name w:val="Balloon Text"/>
    <w:basedOn w:val="a"/>
    <w:link w:val="a8"/>
    <w:uiPriority w:val="99"/>
    <w:semiHidden/>
    <w:unhideWhenUsed/>
    <w:rsid w:val="0035006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5006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0591155">
      <w:bodyDiv w:val="1"/>
      <w:marLeft w:val="0"/>
      <w:marRight w:val="0"/>
      <w:marTop w:val="0"/>
      <w:marBottom w:val="0"/>
      <w:divBdr>
        <w:top w:val="none" w:sz="0" w:space="0" w:color="auto"/>
        <w:left w:val="none" w:sz="0" w:space="0" w:color="auto"/>
        <w:bottom w:val="none" w:sz="0" w:space="0" w:color="auto"/>
        <w:right w:val="none" w:sz="0" w:space="0" w:color="auto"/>
      </w:divBdr>
    </w:div>
    <w:div w:id="295139135">
      <w:bodyDiv w:val="1"/>
      <w:marLeft w:val="0"/>
      <w:marRight w:val="0"/>
      <w:marTop w:val="0"/>
      <w:marBottom w:val="0"/>
      <w:divBdr>
        <w:top w:val="none" w:sz="0" w:space="0" w:color="auto"/>
        <w:left w:val="none" w:sz="0" w:space="0" w:color="auto"/>
        <w:bottom w:val="none" w:sz="0" w:space="0" w:color="auto"/>
        <w:right w:val="none" w:sz="0" w:space="0" w:color="auto"/>
      </w:divBdr>
    </w:div>
    <w:div w:id="661130439">
      <w:bodyDiv w:val="1"/>
      <w:marLeft w:val="0"/>
      <w:marRight w:val="0"/>
      <w:marTop w:val="0"/>
      <w:marBottom w:val="0"/>
      <w:divBdr>
        <w:top w:val="none" w:sz="0" w:space="0" w:color="auto"/>
        <w:left w:val="none" w:sz="0" w:space="0" w:color="auto"/>
        <w:bottom w:val="none" w:sz="0" w:space="0" w:color="auto"/>
        <w:right w:val="none" w:sz="0" w:space="0" w:color="auto"/>
      </w:divBdr>
    </w:div>
    <w:div w:id="1394888208">
      <w:bodyDiv w:val="1"/>
      <w:marLeft w:val="0"/>
      <w:marRight w:val="0"/>
      <w:marTop w:val="0"/>
      <w:marBottom w:val="0"/>
      <w:divBdr>
        <w:top w:val="none" w:sz="0" w:space="0" w:color="auto"/>
        <w:left w:val="none" w:sz="0" w:space="0" w:color="auto"/>
        <w:bottom w:val="none" w:sz="0" w:space="0" w:color="auto"/>
        <w:right w:val="none" w:sz="0" w:space="0" w:color="auto"/>
      </w:divBdr>
    </w:div>
    <w:div w:id="1514681619">
      <w:bodyDiv w:val="1"/>
      <w:marLeft w:val="0"/>
      <w:marRight w:val="0"/>
      <w:marTop w:val="0"/>
      <w:marBottom w:val="0"/>
      <w:divBdr>
        <w:top w:val="none" w:sz="0" w:space="0" w:color="auto"/>
        <w:left w:val="none" w:sz="0" w:space="0" w:color="auto"/>
        <w:bottom w:val="none" w:sz="0" w:space="0" w:color="auto"/>
        <w:right w:val="none" w:sz="0" w:space="0" w:color="auto"/>
      </w:divBdr>
    </w:div>
    <w:div w:id="2091538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5.bin"/><Relationship Id="rId26" Type="http://schemas.openxmlformats.org/officeDocument/2006/relationships/image" Target="media/image13.wmf"/><Relationship Id="rId39" Type="http://schemas.openxmlformats.org/officeDocument/2006/relationships/oleObject" Target="embeddings/oleObject15.bin"/><Relationship Id="rId21" Type="http://schemas.openxmlformats.org/officeDocument/2006/relationships/image" Target="media/image10.png"/><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19.bin"/><Relationship Id="rId50" Type="http://schemas.openxmlformats.org/officeDocument/2006/relationships/image" Target="media/image25.wmf"/><Relationship Id="rId55" Type="http://schemas.openxmlformats.org/officeDocument/2006/relationships/image" Target="media/image28.wmf"/><Relationship Id="rId63" Type="http://schemas.openxmlformats.org/officeDocument/2006/relationships/image" Target="media/image32.wmf"/><Relationship Id="rId68" Type="http://schemas.openxmlformats.org/officeDocument/2006/relationships/oleObject" Target="embeddings/oleObject29.bin"/><Relationship Id="rId76" Type="http://schemas.openxmlformats.org/officeDocument/2006/relationships/oleObject" Target="embeddings/oleObject33.bin"/><Relationship Id="rId84" Type="http://schemas.openxmlformats.org/officeDocument/2006/relationships/fontTable" Target="fontTable.xml"/><Relationship Id="rId7" Type="http://schemas.openxmlformats.org/officeDocument/2006/relationships/oleObject" Target="embeddings/oleObject1.bin"/><Relationship Id="rId71" Type="http://schemas.openxmlformats.org/officeDocument/2006/relationships/image" Target="media/image36.wmf"/><Relationship Id="rId2" Type="http://schemas.openxmlformats.org/officeDocument/2006/relationships/settings" Target="settings.xml"/><Relationship Id="rId16" Type="http://schemas.openxmlformats.org/officeDocument/2006/relationships/oleObject" Target="embeddings/oleObject4.bin"/><Relationship Id="rId29" Type="http://schemas.openxmlformats.org/officeDocument/2006/relationships/oleObject" Target="embeddings/oleObject10.bin"/><Relationship Id="rId11" Type="http://schemas.openxmlformats.org/officeDocument/2006/relationships/oleObject" Target="embeddings/oleObject2.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4.bin"/><Relationship Id="rId40" Type="http://schemas.openxmlformats.org/officeDocument/2006/relationships/image" Target="media/image20.wmf"/><Relationship Id="rId45" Type="http://schemas.openxmlformats.org/officeDocument/2006/relationships/oleObject" Target="embeddings/oleObject18.bin"/><Relationship Id="rId53" Type="http://schemas.openxmlformats.org/officeDocument/2006/relationships/oleObject" Target="embeddings/oleObject22.bin"/><Relationship Id="rId58" Type="http://schemas.openxmlformats.org/officeDocument/2006/relationships/oleObject" Target="embeddings/oleObject24.bin"/><Relationship Id="rId66" Type="http://schemas.openxmlformats.org/officeDocument/2006/relationships/oleObject" Target="embeddings/oleObject28.bin"/><Relationship Id="rId74" Type="http://schemas.openxmlformats.org/officeDocument/2006/relationships/oleObject" Target="embeddings/oleObject32.bin"/><Relationship Id="rId79" Type="http://schemas.openxmlformats.org/officeDocument/2006/relationships/image" Target="media/image40.wmf"/><Relationship Id="rId5" Type="http://schemas.openxmlformats.org/officeDocument/2006/relationships/endnotes" Target="endnotes.xml"/><Relationship Id="rId61" Type="http://schemas.openxmlformats.org/officeDocument/2006/relationships/image" Target="media/image31.wmf"/><Relationship Id="rId82" Type="http://schemas.openxmlformats.org/officeDocument/2006/relationships/oleObject" Target="embeddings/oleObject36.bin"/><Relationship Id="rId19" Type="http://schemas.openxmlformats.org/officeDocument/2006/relationships/image" Target="media/image9.wmf"/><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oleObject" Target="embeddings/oleObject3.bin"/><Relationship Id="rId22" Type="http://schemas.openxmlformats.org/officeDocument/2006/relationships/image" Target="media/image11.wmf"/><Relationship Id="rId27" Type="http://schemas.openxmlformats.org/officeDocument/2006/relationships/oleObject" Target="embeddings/oleObject9.bin"/><Relationship Id="rId30" Type="http://schemas.openxmlformats.org/officeDocument/2006/relationships/image" Target="media/image15.w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image" Target="media/image24.wmf"/><Relationship Id="rId56" Type="http://schemas.openxmlformats.org/officeDocument/2006/relationships/oleObject" Target="embeddings/oleObject23.bin"/><Relationship Id="rId64" Type="http://schemas.openxmlformats.org/officeDocument/2006/relationships/oleObject" Target="embeddings/oleObject27.bin"/><Relationship Id="rId69" Type="http://schemas.openxmlformats.org/officeDocument/2006/relationships/image" Target="media/image35.wmf"/><Relationship Id="rId77" Type="http://schemas.openxmlformats.org/officeDocument/2006/relationships/image" Target="media/image39.wmf"/><Relationship Id="rId8" Type="http://schemas.openxmlformats.org/officeDocument/2006/relationships/image" Target="media/image2.png"/><Relationship Id="rId51" Type="http://schemas.openxmlformats.org/officeDocument/2006/relationships/oleObject" Target="embeddings/oleObject21.bin"/><Relationship Id="rId72" Type="http://schemas.openxmlformats.org/officeDocument/2006/relationships/oleObject" Target="embeddings/oleObject31.bin"/><Relationship Id="rId80" Type="http://schemas.openxmlformats.org/officeDocument/2006/relationships/oleObject" Target="embeddings/oleObject35.bin"/><Relationship Id="rId85"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8.w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image" Target="media/image30.wmf"/><Relationship Id="rId67" Type="http://schemas.openxmlformats.org/officeDocument/2006/relationships/image" Target="media/image34.wmf"/><Relationship Id="rId20" Type="http://schemas.openxmlformats.org/officeDocument/2006/relationships/oleObject" Target="embeddings/oleObject6.bin"/><Relationship Id="rId41" Type="http://schemas.openxmlformats.org/officeDocument/2006/relationships/oleObject" Target="embeddings/oleObject16.bin"/><Relationship Id="rId54" Type="http://schemas.openxmlformats.org/officeDocument/2006/relationships/image" Target="media/image27.png"/><Relationship Id="rId62" Type="http://schemas.openxmlformats.org/officeDocument/2006/relationships/oleObject" Target="embeddings/oleObject26.bin"/><Relationship Id="rId70" Type="http://schemas.openxmlformats.org/officeDocument/2006/relationships/oleObject" Target="embeddings/oleObject30.bin"/><Relationship Id="rId75" Type="http://schemas.openxmlformats.org/officeDocument/2006/relationships/image" Target="media/image38.wmf"/><Relationship Id="rId83"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wmf"/><Relationship Id="rId15" Type="http://schemas.openxmlformats.org/officeDocument/2006/relationships/image" Target="media/image7.wmf"/><Relationship Id="rId23" Type="http://schemas.openxmlformats.org/officeDocument/2006/relationships/oleObject" Target="embeddings/oleObject7.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20.bin"/><Relationship Id="rId57" Type="http://schemas.openxmlformats.org/officeDocument/2006/relationships/image" Target="media/image29.wmf"/><Relationship Id="rId10" Type="http://schemas.openxmlformats.org/officeDocument/2006/relationships/image" Target="media/image4.wmf"/><Relationship Id="rId31" Type="http://schemas.openxmlformats.org/officeDocument/2006/relationships/oleObject" Target="embeddings/oleObject11.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oleObject" Target="embeddings/oleObject25.bin"/><Relationship Id="rId65" Type="http://schemas.openxmlformats.org/officeDocument/2006/relationships/image" Target="media/image33.wmf"/><Relationship Id="rId73" Type="http://schemas.openxmlformats.org/officeDocument/2006/relationships/image" Target="media/image37.wmf"/><Relationship Id="rId78" Type="http://schemas.openxmlformats.org/officeDocument/2006/relationships/oleObject" Target="embeddings/oleObject34.bin"/><Relationship Id="rId81" Type="http://schemas.openxmlformats.org/officeDocument/2006/relationships/image" Target="media/image4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345</TotalTime>
  <Pages>15</Pages>
  <Words>4390</Words>
  <Characters>25023</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НҰРЖАЙНА</dc:creator>
  <cp:keywords/>
  <dc:description/>
  <cp:lastModifiedBy>ПК</cp:lastModifiedBy>
  <cp:revision>25</cp:revision>
  <dcterms:created xsi:type="dcterms:W3CDTF">2021-10-11T09:56:00Z</dcterms:created>
  <dcterms:modified xsi:type="dcterms:W3CDTF">2021-11-06T04:53:00Z</dcterms:modified>
</cp:coreProperties>
</file>